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7EA1E1" w14:textId="77777777" w:rsidR="00934E0B" w:rsidRDefault="00E837E9">
      <w:pPr>
        <w:jc w:val="center"/>
        <w:rPr>
          <w:rFonts w:ascii="Arial" w:hAnsi="Arial" w:cs="Arial"/>
          <w:b/>
          <w:sz w:val="20"/>
          <w:szCs w:val="20"/>
          <w:u w:val="single"/>
        </w:rPr>
      </w:pPr>
      <w:bookmarkStart w:id="0" w:name="_GoBack"/>
      <w:bookmarkEnd w:id="0"/>
      <w:r>
        <w:rPr>
          <w:rFonts w:ascii="Arial" w:hAnsi="Arial" w:cs="Arial"/>
          <w:b/>
          <w:sz w:val="20"/>
          <w:szCs w:val="20"/>
          <w:u w:val="single"/>
        </w:rPr>
        <w:t>GROSMONT FAWR COMMUNITY COUNCIL</w:t>
      </w:r>
    </w:p>
    <w:p w14:paraId="0615054A" w14:textId="77777777" w:rsidR="00934E0B" w:rsidRDefault="00934E0B">
      <w:pPr>
        <w:jc w:val="center"/>
        <w:rPr>
          <w:rFonts w:ascii="Arial" w:hAnsi="Arial" w:cs="Arial"/>
          <w:b/>
          <w:sz w:val="20"/>
          <w:szCs w:val="20"/>
          <w:u w:val="single"/>
        </w:rPr>
      </w:pPr>
    </w:p>
    <w:p w14:paraId="6F78A579" w14:textId="77777777" w:rsidR="00934E0B" w:rsidRDefault="00E837E9">
      <w:pPr>
        <w:jc w:val="center"/>
        <w:rPr>
          <w:rFonts w:hint="eastAsia"/>
        </w:rPr>
      </w:pPr>
      <w:r>
        <w:rPr>
          <w:rFonts w:ascii="Arial" w:hAnsi="Arial" w:cs="Arial"/>
          <w:b/>
          <w:sz w:val="20"/>
          <w:szCs w:val="20"/>
          <w:u w:val="single"/>
        </w:rPr>
        <w:t xml:space="preserve"> 11</w:t>
      </w:r>
      <w:r>
        <w:rPr>
          <w:rFonts w:ascii="Arial" w:hAnsi="Arial" w:cs="Arial"/>
          <w:b/>
          <w:position w:val="20"/>
          <w:sz w:val="20"/>
          <w:szCs w:val="20"/>
          <w:u w:val="single"/>
        </w:rPr>
        <w:t>th</w:t>
      </w:r>
      <w:r>
        <w:rPr>
          <w:rFonts w:ascii="Arial" w:hAnsi="Arial" w:cs="Arial"/>
          <w:b/>
          <w:sz w:val="20"/>
          <w:szCs w:val="20"/>
          <w:u w:val="single"/>
        </w:rPr>
        <w:t xml:space="preserve"> March 2019 GROSMONT TOWN HALL – 7.30 P.M.</w:t>
      </w:r>
    </w:p>
    <w:p w14:paraId="0270F8A4" w14:textId="77777777" w:rsidR="00934E0B" w:rsidRDefault="00E837E9">
      <w:pPr>
        <w:jc w:val="center"/>
        <w:rPr>
          <w:rFonts w:ascii="Arial" w:hAnsi="Arial" w:cs="Arial"/>
          <w:b/>
          <w:sz w:val="20"/>
          <w:szCs w:val="20"/>
          <w:u w:val="single"/>
        </w:rPr>
      </w:pPr>
      <w:r>
        <w:rPr>
          <w:rFonts w:ascii="Arial" w:hAnsi="Arial" w:cs="Arial"/>
          <w:b/>
          <w:sz w:val="20"/>
          <w:szCs w:val="20"/>
          <w:u w:val="single"/>
        </w:rPr>
        <w:t>MINUTES</w:t>
      </w:r>
    </w:p>
    <w:p w14:paraId="42FF4B6C" w14:textId="77777777" w:rsidR="00934E0B" w:rsidRDefault="00934E0B">
      <w:pPr>
        <w:rPr>
          <w:rFonts w:ascii="Arial" w:hAnsi="Arial" w:cs="Arial"/>
          <w:b/>
          <w:sz w:val="20"/>
          <w:szCs w:val="20"/>
          <w:u w:val="single"/>
        </w:rPr>
      </w:pPr>
    </w:p>
    <w:p w14:paraId="56FD4FA4" w14:textId="77777777" w:rsidR="00934E0B" w:rsidRDefault="00E837E9">
      <w:pPr>
        <w:ind w:left="1440" w:hanging="1440"/>
        <w:rPr>
          <w:rFonts w:hint="eastAsia"/>
        </w:rPr>
      </w:pPr>
      <w:r>
        <w:rPr>
          <w:rFonts w:ascii="Arial" w:hAnsi="Arial" w:cs="Arial"/>
          <w:b/>
          <w:bCs/>
          <w:sz w:val="20"/>
          <w:szCs w:val="20"/>
          <w:u w:val="single"/>
          <w:lang w:eastAsia="en-US"/>
        </w:rPr>
        <w:t>Present:</w:t>
      </w:r>
      <w:r>
        <w:rPr>
          <w:rFonts w:ascii="Arial" w:hAnsi="Arial" w:cs="Arial"/>
          <w:b/>
          <w:bCs/>
          <w:sz w:val="20"/>
          <w:szCs w:val="20"/>
          <w:lang w:eastAsia="en-US"/>
        </w:rPr>
        <w:t xml:space="preserve"> </w:t>
      </w:r>
      <w:r>
        <w:rPr>
          <w:rFonts w:ascii="Arial" w:hAnsi="Arial" w:cs="Arial"/>
          <w:sz w:val="20"/>
          <w:szCs w:val="20"/>
          <w:lang w:eastAsia="en-US"/>
        </w:rPr>
        <w:tab/>
        <w:t>Cllr. James Beavan</w:t>
      </w:r>
      <w:r>
        <w:rPr>
          <w:rFonts w:ascii="Arial" w:hAnsi="Arial" w:cs="Arial"/>
          <w:sz w:val="20"/>
          <w:szCs w:val="20"/>
          <w:lang w:eastAsia="en-US"/>
        </w:rPr>
        <w:tab/>
      </w:r>
      <w:r>
        <w:rPr>
          <w:rFonts w:ascii="Arial" w:hAnsi="Arial" w:cs="Arial"/>
          <w:sz w:val="20"/>
          <w:szCs w:val="20"/>
          <w:lang w:eastAsia="en-US"/>
        </w:rPr>
        <w:tab/>
      </w:r>
      <w:r>
        <w:rPr>
          <w:rFonts w:ascii="Arial" w:hAnsi="Arial" w:cs="Arial"/>
          <w:sz w:val="20"/>
          <w:szCs w:val="20"/>
          <w:lang w:eastAsia="en-US"/>
        </w:rPr>
        <w:tab/>
        <w:t>Cllr. Andrew Farr (Vice-Chairman)</w:t>
      </w:r>
    </w:p>
    <w:p w14:paraId="4EE53C84" w14:textId="77777777" w:rsidR="00934E0B" w:rsidRDefault="00E837E9">
      <w:pPr>
        <w:ind w:left="1440"/>
        <w:rPr>
          <w:rFonts w:ascii="Arial" w:hAnsi="Arial" w:cs="Arial"/>
          <w:sz w:val="20"/>
          <w:szCs w:val="20"/>
          <w:lang w:eastAsia="en-US"/>
        </w:rPr>
      </w:pPr>
      <w:r>
        <w:rPr>
          <w:rFonts w:ascii="Arial" w:hAnsi="Arial" w:cs="Arial"/>
          <w:sz w:val="20"/>
          <w:szCs w:val="20"/>
          <w:lang w:eastAsia="en-US"/>
        </w:rPr>
        <w:t>C. Cllr. David Hughes Jones (Chair)</w:t>
      </w:r>
      <w:r>
        <w:rPr>
          <w:rFonts w:ascii="Arial" w:hAnsi="Arial" w:cs="Arial"/>
          <w:sz w:val="20"/>
          <w:szCs w:val="20"/>
          <w:lang w:eastAsia="en-US"/>
        </w:rPr>
        <w:tab/>
        <w:t>Cllr. Vernon Jones</w:t>
      </w:r>
      <w:r>
        <w:rPr>
          <w:rFonts w:ascii="Arial" w:hAnsi="Arial" w:cs="Arial"/>
          <w:sz w:val="20"/>
          <w:szCs w:val="20"/>
          <w:lang w:eastAsia="en-US"/>
        </w:rPr>
        <w:tab/>
      </w:r>
      <w:r>
        <w:rPr>
          <w:rFonts w:ascii="Arial" w:hAnsi="Arial" w:cs="Arial"/>
          <w:sz w:val="20"/>
          <w:szCs w:val="20"/>
          <w:lang w:eastAsia="en-US"/>
        </w:rPr>
        <w:tab/>
      </w:r>
    </w:p>
    <w:p w14:paraId="4B4F6A0C" w14:textId="77777777" w:rsidR="00934E0B" w:rsidRDefault="00E837E9">
      <w:pPr>
        <w:ind w:left="1440"/>
        <w:rPr>
          <w:rFonts w:ascii="Arial" w:hAnsi="Arial" w:cs="Arial"/>
          <w:sz w:val="20"/>
          <w:szCs w:val="20"/>
          <w:lang w:eastAsia="en-US"/>
        </w:rPr>
      </w:pPr>
      <w:r>
        <w:rPr>
          <w:rFonts w:ascii="Arial" w:hAnsi="Arial" w:cs="Arial"/>
          <w:sz w:val="20"/>
          <w:szCs w:val="20"/>
          <w:lang w:eastAsia="en-US"/>
        </w:rPr>
        <w:t xml:space="preserve">Cllr. Peter McVann </w:t>
      </w:r>
      <w:r>
        <w:rPr>
          <w:rFonts w:ascii="Arial" w:hAnsi="Arial" w:cs="Arial"/>
          <w:sz w:val="20"/>
          <w:szCs w:val="20"/>
          <w:lang w:eastAsia="en-US"/>
        </w:rPr>
        <w:tab/>
      </w:r>
      <w:r>
        <w:rPr>
          <w:rFonts w:ascii="Arial" w:hAnsi="Arial" w:cs="Arial"/>
          <w:sz w:val="20"/>
          <w:szCs w:val="20"/>
          <w:lang w:eastAsia="en-US"/>
        </w:rPr>
        <w:tab/>
      </w:r>
      <w:r>
        <w:rPr>
          <w:rFonts w:ascii="Arial" w:hAnsi="Arial" w:cs="Arial"/>
          <w:sz w:val="20"/>
          <w:szCs w:val="20"/>
          <w:lang w:eastAsia="en-US"/>
        </w:rPr>
        <w:tab/>
        <w:t xml:space="preserve">Cllr. Witek </w:t>
      </w:r>
      <w:r>
        <w:rPr>
          <w:rFonts w:ascii="Arial" w:hAnsi="Arial" w:cs="Arial"/>
          <w:sz w:val="20"/>
          <w:szCs w:val="20"/>
          <w:lang w:eastAsia="en-US"/>
        </w:rPr>
        <w:t>Mintowt-Czyz</w:t>
      </w:r>
    </w:p>
    <w:p w14:paraId="40A41CE2" w14:textId="77777777" w:rsidR="00934E0B" w:rsidRDefault="00E837E9">
      <w:pPr>
        <w:rPr>
          <w:rFonts w:ascii="Arial" w:hAnsi="Arial" w:cs="Arial"/>
          <w:sz w:val="20"/>
          <w:szCs w:val="20"/>
          <w:lang w:eastAsia="en-US"/>
        </w:rPr>
      </w:pPr>
      <w:r>
        <w:rPr>
          <w:rFonts w:ascii="Arial" w:hAnsi="Arial" w:cs="Arial"/>
          <w:sz w:val="20"/>
          <w:szCs w:val="20"/>
          <w:lang w:eastAsia="en-US"/>
        </w:rPr>
        <w:t xml:space="preserve">                      </w:t>
      </w:r>
      <w:r>
        <w:rPr>
          <w:rFonts w:ascii="Arial" w:hAnsi="Arial" w:cs="Arial"/>
          <w:sz w:val="20"/>
          <w:szCs w:val="20"/>
          <w:lang w:eastAsia="en-US"/>
        </w:rPr>
        <w:tab/>
        <w:t xml:space="preserve">Cllr. Paul Sheridan                          </w:t>
      </w:r>
      <w:r>
        <w:rPr>
          <w:rFonts w:ascii="Arial" w:hAnsi="Arial" w:cs="Arial"/>
          <w:sz w:val="20"/>
          <w:szCs w:val="20"/>
          <w:lang w:eastAsia="en-US"/>
        </w:rPr>
        <w:tab/>
      </w:r>
    </w:p>
    <w:p w14:paraId="72F4F1B9" w14:textId="77777777" w:rsidR="00934E0B" w:rsidRDefault="00934E0B">
      <w:pPr>
        <w:rPr>
          <w:rFonts w:ascii="Arial" w:hAnsi="Arial" w:cs="Arial"/>
          <w:b/>
          <w:sz w:val="20"/>
          <w:szCs w:val="20"/>
          <w:u w:val="single"/>
          <w:lang w:eastAsia="en-US"/>
        </w:rPr>
      </w:pPr>
    </w:p>
    <w:p w14:paraId="39EA4E6D" w14:textId="77777777" w:rsidR="00934E0B" w:rsidRDefault="00E837E9">
      <w:pPr>
        <w:rPr>
          <w:rFonts w:hint="eastAsia"/>
        </w:rPr>
      </w:pPr>
      <w:r>
        <w:rPr>
          <w:rFonts w:ascii="Arial" w:hAnsi="Arial" w:cs="Arial"/>
          <w:b/>
          <w:sz w:val="20"/>
          <w:szCs w:val="20"/>
          <w:u w:val="single"/>
        </w:rPr>
        <w:t>In Attendance</w:t>
      </w:r>
      <w:r>
        <w:rPr>
          <w:rFonts w:ascii="Arial" w:hAnsi="Arial" w:cs="Arial"/>
          <w:b/>
          <w:sz w:val="20"/>
          <w:szCs w:val="20"/>
        </w:rPr>
        <w:t>:</w:t>
      </w:r>
      <w:r>
        <w:rPr>
          <w:rFonts w:ascii="Arial" w:hAnsi="Arial" w:cs="Arial"/>
          <w:b/>
          <w:color w:val="000000"/>
          <w:sz w:val="20"/>
          <w:szCs w:val="20"/>
        </w:rPr>
        <w:t xml:space="preserve"> </w:t>
      </w:r>
      <w:r>
        <w:rPr>
          <w:rFonts w:ascii="Arial" w:hAnsi="Arial" w:cs="Arial"/>
          <w:color w:val="000000"/>
          <w:sz w:val="20"/>
          <w:szCs w:val="20"/>
        </w:rPr>
        <w:t xml:space="preserve"> Mrs Melanie Mercer (Clerk) and Mrs Frances Lambert (Clerk).</w:t>
      </w:r>
    </w:p>
    <w:p w14:paraId="6CCF8E20" w14:textId="77777777" w:rsidR="00934E0B" w:rsidRDefault="00934E0B">
      <w:pPr>
        <w:rPr>
          <w:rFonts w:ascii="Arial" w:hAnsi="Arial" w:cs="Arial"/>
          <w:color w:val="000000"/>
          <w:sz w:val="20"/>
          <w:szCs w:val="20"/>
        </w:rPr>
      </w:pPr>
    </w:p>
    <w:p w14:paraId="718C5C5B" w14:textId="77777777" w:rsidR="00934E0B" w:rsidRDefault="00E837E9">
      <w:pPr>
        <w:rPr>
          <w:rFonts w:hint="eastAsia"/>
        </w:rPr>
      </w:pPr>
      <w:r>
        <w:rPr>
          <w:rFonts w:ascii="Arial" w:hAnsi="Arial" w:cs="Arial"/>
          <w:b/>
          <w:bCs/>
          <w:sz w:val="20"/>
          <w:szCs w:val="20"/>
        </w:rPr>
        <w:t>1.</w:t>
      </w:r>
      <w:r>
        <w:rPr>
          <w:rFonts w:ascii="Arial" w:hAnsi="Arial" w:cs="Arial"/>
          <w:b/>
          <w:bCs/>
          <w:sz w:val="20"/>
          <w:szCs w:val="20"/>
        </w:rPr>
        <w:tab/>
      </w:r>
      <w:r>
        <w:rPr>
          <w:rFonts w:ascii="Arial" w:hAnsi="Arial" w:cs="Arial"/>
          <w:b/>
          <w:bCs/>
          <w:sz w:val="20"/>
          <w:szCs w:val="20"/>
          <w:u w:val="single"/>
        </w:rPr>
        <w:t>To accept apologies for absence:</w:t>
      </w:r>
    </w:p>
    <w:p w14:paraId="30BFFD48" w14:textId="77777777" w:rsidR="00934E0B" w:rsidRDefault="00E837E9">
      <w:pPr>
        <w:rPr>
          <w:rFonts w:hint="eastAsia"/>
        </w:rPr>
      </w:pPr>
      <w:r>
        <w:rPr>
          <w:rFonts w:ascii="Arial" w:hAnsi="Arial" w:cs="Arial"/>
          <w:sz w:val="20"/>
          <w:szCs w:val="20"/>
        </w:rPr>
        <w:tab/>
      </w:r>
      <w:r>
        <w:rPr>
          <w:rFonts w:ascii="Arial" w:hAnsi="Arial" w:cs="Arial"/>
          <w:sz w:val="20"/>
          <w:szCs w:val="20"/>
          <w:lang w:eastAsia="en-US"/>
        </w:rPr>
        <w:t>Cllr. Mrs Margie Barker and Cllr. Martin Davies.</w:t>
      </w:r>
    </w:p>
    <w:p w14:paraId="50646E20" w14:textId="77777777" w:rsidR="00934E0B" w:rsidRDefault="00934E0B">
      <w:pPr>
        <w:rPr>
          <w:rFonts w:ascii="Arial" w:hAnsi="Arial" w:cs="Arial"/>
          <w:sz w:val="20"/>
          <w:szCs w:val="20"/>
          <w:lang w:eastAsia="en-US"/>
        </w:rPr>
      </w:pPr>
    </w:p>
    <w:p w14:paraId="37E19997" w14:textId="77777777" w:rsidR="00934E0B" w:rsidRDefault="00E837E9">
      <w:pPr>
        <w:ind w:left="720" w:hanging="720"/>
        <w:rPr>
          <w:rFonts w:hint="eastAsia"/>
        </w:rPr>
      </w:pPr>
      <w:r>
        <w:rPr>
          <w:rFonts w:ascii="Arial" w:hAnsi="Arial" w:cs="Arial"/>
          <w:b/>
          <w:sz w:val="20"/>
          <w:szCs w:val="20"/>
          <w:lang w:eastAsia="en-US"/>
        </w:rPr>
        <w:t>2.</w:t>
      </w:r>
      <w:r>
        <w:rPr>
          <w:rFonts w:ascii="Arial" w:hAnsi="Arial" w:cs="Arial"/>
          <w:b/>
          <w:sz w:val="20"/>
          <w:szCs w:val="20"/>
          <w:lang w:eastAsia="en-US"/>
        </w:rPr>
        <w:tab/>
      </w:r>
      <w:r>
        <w:rPr>
          <w:rFonts w:ascii="Arial" w:hAnsi="Arial" w:cs="Arial"/>
          <w:b/>
          <w:sz w:val="20"/>
          <w:szCs w:val="20"/>
          <w:u w:val="single"/>
          <w:lang w:eastAsia="en-US"/>
        </w:rPr>
        <w:t xml:space="preserve">To </w:t>
      </w:r>
      <w:r>
        <w:rPr>
          <w:rFonts w:ascii="Arial" w:hAnsi="Arial" w:cs="Arial"/>
          <w:b/>
          <w:sz w:val="20"/>
          <w:szCs w:val="20"/>
          <w:u w:val="single"/>
          <w:lang w:eastAsia="en-US"/>
        </w:rPr>
        <w:t>disclose personal and pecuniary interests in items of business listed below:</w:t>
      </w:r>
    </w:p>
    <w:p w14:paraId="64CE1922" w14:textId="77777777" w:rsidR="00934E0B" w:rsidRDefault="00E837E9">
      <w:pPr>
        <w:ind w:firstLine="720"/>
        <w:jc w:val="both"/>
        <w:rPr>
          <w:rFonts w:ascii="Arial" w:hAnsi="Arial" w:cs="Arial"/>
          <w:sz w:val="20"/>
          <w:szCs w:val="20"/>
        </w:rPr>
      </w:pPr>
      <w:r>
        <w:rPr>
          <w:rFonts w:ascii="Arial" w:hAnsi="Arial" w:cs="Arial"/>
          <w:sz w:val="20"/>
          <w:szCs w:val="20"/>
        </w:rPr>
        <w:t>None declared.</w:t>
      </w:r>
    </w:p>
    <w:p w14:paraId="51A7210A" w14:textId="77777777" w:rsidR="00934E0B" w:rsidRDefault="00934E0B">
      <w:pPr>
        <w:ind w:left="720"/>
        <w:jc w:val="both"/>
        <w:rPr>
          <w:rFonts w:ascii="Arial" w:hAnsi="Arial" w:cs="Arial"/>
          <w:sz w:val="20"/>
          <w:szCs w:val="20"/>
          <w:lang w:eastAsia="en-US"/>
        </w:rPr>
      </w:pPr>
    </w:p>
    <w:p w14:paraId="13AB67DC" w14:textId="77777777" w:rsidR="00934E0B" w:rsidRDefault="00E837E9">
      <w:pPr>
        <w:ind w:left="720"/>
        <w:jc w:val="both"/>
        <w:rPr>
          <w:rFonts w:hint="eastAsia"/>
        </w:rPr>
      </w:pPr>
      <w:r>
        <w:rPr>
          <w:rFonts w:ascii="Arial" w:hAnsi="Arial" w:cs="Arial"/>
          <w:sz w:val="20"/>
          <w:szCs w:val="20"/>
        </w:rPr>
        <w:t>The meeting was suspended by the Chairman, at 7:35pm to permit the Public Forum.</w:t>
      </w:r>
    </w:p>
    <w:p w14:paraId="31BC13A0" w14:textId="77777777" w:rsidR="00934E0B" w:rsidRDefault="00934E0B">
      <w:pPr>
        <w:ind w:firstLine="720"/>
        <w:jc w:val="both"/>
        <w:rPr>
          <w:rFonts w:ascii="Arial" w:hAnsi="Arial" w:cs="Arial"/>
          <w:sz w:val="20"/>
          <w:szCs w:val="20"/>
        </w:rPr>
      </w:pPr>
    </w:p>
    <w:p w14:paraId="1749BD84" w14:textId="77777777" w:rsidR="00934E0B" w:rsidRDefault="00E837E9">
      <w:pPr>
        <w:ind w:firstLine="720"/>
        <w:jc w:val="both"/>
        <w:rPr>
          <w:rFonts w:ascii="Arial" w:hAnsi="Arial" w:cs="Arial"/>
          <w:b/>
          <w:sz w:val="20"/>
          <w:szCs w:val="20"/>
          <w:u w:val="single"/>
        </w:rPr>
      </w:pPr>
      <w:r>
        <w:rPr>
          <w:rFonts w:ascii="Arial" w:hAnsi="Arial" w:cs="Arial"/>
          <w:b/>
          <w:sz w:val="20"/>
          <w:szCs w:val="20"/>
          <w:u w:val="single"/>
        </w:rPr>
        <w:t>Public Forum:</w:t>
      </w:r>
    </w:p>
    <w:p w14:paraId="02F82302" w14:textId="77777777" w:rsidR="00934E0B" w:rsidRDefault="00E837E9">
      <w:pPr>
        <w:ind w:left="720"/>
        <w:jc w:val="both"/>
        <w:rPr>
          <w:rFonts w:ascii="Arial" w:hAnsi="Arial" w:cs="Arial"/>
          <w:sz w:val="20"/>
          <w:szCs w:val="20"/>
          <w:lang w:eastAsia="en-US"/>
        </w:rPr>
      </w:pPr>
      <w:r>
        <w:rPr>
          <w:rFonts w:ascii="Arial" w:hAnsi="Arial" w:cs="Arial"/>
          <w:sz w:val="20"/>
          <w:szCs w:val="20"/>
          <w:lang w:eastAsia="en-US"/>
        </w:rPr>
        <w:t>Matters brought to the attention of the council included:</w:t>
      </w:r>
    </w:p>
    <w:p w14:paraId="0463C418" w14:textId="77777777" w:rsidR="00934E0B" w:rsidRDefault="00934E0B">
      <w:pPr>
        <w:ind w:left="720"/>
        <w:jc w:val="both"/>
        <w:rPr>
          <w:rFonts w:ascii="Tahoma" w:hAnsi="Tahoma" w:cs="Tahoma" w:hint="eastAsia"/>
          <w:sz w:val="20"/>
          <w:szCs w:val="20"/>
        </w:rPr>
      </w:pPr>
    </w:p>
    <w:p w14:paraId="02668153" w14:textId="77777777" w:rsidR="00934E0B" w:rsidRDefault="00E837E9">
      <w:pPr>
        <w:numPr>
          <w:ilvl w:val="0"/>
          <w:numId w:val="14"/>
        </w:numPr>
        <w:jc w:val="both"/>
        <w:rPr>
          <w:rFonts w:ascii="Tahoma" w:hAnsi="Tahoma" w:cs="Tahoma" w:hint="eastAsia"/>
          <w:sz w:val="20"/>
          <w:szCs w:val="20"/>
        </w:rPr>
      </w:pPr>
      <w:r>
        <w:rPr>
          <w:rFonts w:ascii="Tahoma" w:hAnsi="Tahoma" w:cs="Tahoma"/>
          <w:sz w:val="20"/>
          <w:szCs w:val="20"/>
        </w:rPr>
        <w:t xml:space="preserve">Grosmont Events enquired about space for storage cupboard. </w:t>
      </w:r>
    </w:p>
    <w:p w14:paraId="317C04E4" w14:textId="77777777" w:rsidR="00934E0B" w:rsidRDefault="00E837E9">
      <w:pPr>
        <w:ind w:left="1440"/>
        <w:jc w:val="both"/>
        <w:rPr>
          <w:rFonts w:hint="eastAsia"/>
        </w:rPr>
      </w:pPr>
      <w:r>
        <w:rPr>
          <w:rFonts w:ascii="Tahoma" w:hAnsi="Tahoma" w:cs="Tahoma"/>
          <w:sz w:val="20"/>
          <w:szCs w:val="20"/>
          <w:u w:val="single"/>
        </w:rPr>
        <w:t>Resolved:</w:t>
      </w:r>
      <w:r>
        <w:rPr>
          <w:rFonts w:ascii="Tahoma" w:hAnsi="Tahoma" w:cs="Tahoma"/>
          <w:sz w:val="20"/>
          <w:szCs w:val="20"/>
        </w:rPr>
        <w:t xml:space="preserve"> Cllr A Farr stated ample storage space available where new future lift to be.</w:t>
      </w:r>
    </w:p>
    <w:p w14:paraId="7DD46ECE" w14:textId="77777777" w:rsidR="00934E0B" w:rsidRDefault="00934E0B">
      <w:pPr>
        <w:jc w:val="both"/>
        <w:rPr>
          <w:rFonts w:ascii="Tahoma" w:hAnsi="Tahoma" w:cs="Tahoma" w:hint="eastAsia"/>
          <w:sz w:val="20"/>
          <w:szCs w:val="20"/>
        </w:rPr>
      </w:pPr>
    </w:p>
    <w:p w14:paraId="59ABC5D4" w14:textId="77777777" w:rsidR="00934E0B" w:rsidRDefault="00E837E9">
      <w:pPr>
        <w:numPr>
          <w:ilvl w:val="0"/>
          <w:numId w:val="15"/>
        </w:numPr>
        <w:jc w:val="both"/>
        <w:rPr>
          <w:rFonts w:ascii="Tahoma" w:hAnsi="Tahoma" w:cs="Tahoma" w:hint="eastAsia"/>
          <w:sz w:val="20"/>
          <w:szCs w:val="20"/>
        </w:rPr>
      </w:pPr>
      <w:r>
        <w:rPr>
          <w:rFonts w:ascii="Tahoma" w:hAnsi="Tahoma" w:cs="Tahoma"/>
          <w:sz w:val="20"/>
          <w:szCs w:val="20"/>
        </w:rPr>
        <w:t>Grosmont Events had queries on decoration of the upstairs of the Town Hall. Council grateful for help whate</w:t>
      </w:r>
      <w:r>
        <w:rPr>
          <w:rFonts w:ascii="Tahoma" w:hAnsi="Tahoma" w:cs="Tahoma"/>
          <w:sz w:val="20"/>
          <w:szCs w:val="20"/>
        </w:rPr>
        <w:t>ver can be achieved by the volunteers. Flexibility and communication required to carry out work around existing bookings.</w:t>
      </w:r>
    </w:p>
    <w:p w14:paraId="2DD12C8F" w14:textId="77777777" w:rsidR="00934E0B" w:rsidRDefault="00E837E9">
      <w:pPr>
        <w:ind w:left="1440"/>
        <w:jc w:val="both"/>
        <w:rPr>
          <w:rFonts w:hint="eastAsia"/>
        </w:rPr>
      </w:pPr>
      <w:r>
        <w:rPr>
          <w:rFonts w:ascii="Tahoma" w:hAnsi="Tahoma" w:cs="Tahoma"/>
          <w:sz w:val="20"/>
          <w:szCs w:val="20"/>
          <w:u w:val="single"/>
        </w:rPr>
        <w:t>Resolved</w:t>
      </w:r>
      <w:r>
        <w:rPr>
          <w:rFonts w:ascii="Tahoma" w:hAnsi="Tahoma" w:cs="Tahoma"/>
          <w:sz w:val="20"/>
          <w:szCs w:val="20"/>
        </w:rPr>
        <w:t>: £400 allocated for materials, neutral colours please. Standard required to last for 5years. Ceiling and down the stairs to b</w:t>
      </w:r>
      <w:r>
        <w:rPr>
          <w:rFonts w:ascii="Tahoma" w:hAnsi="Tahoma" w:cs="Tahoma"/>
          <w:sz w:val="20"/>
          <w:szCs w:val="20"/>
        </w:rPr>
        <w:t xml:space="preserve">e done as well if possible.  </w:t>
      </w:r>
    </w:p>
    <w:p w14:paraId="4CA73BEC" w14:textId="77777777" w:rsidR="00934E0B" w:rsidRDefault="00934E0B">
      <w:pPr>
        <w:jc w:val="both"/>
        <w:rPr>
          <w:rFonts w:ascii="Tahoma" w:hAnsi="Tahoma" w:cs="Tahoma" w:hint="eastAsia"/>
          <w:sz w:val="20"/>
          <w:szCs w:val="20"/>
        </w:rPr>
      </w:pPr>
    </w:p>
    <w:p w14:paraId="46B29BA2" w14:textId="77777777" w:rsidR="00934E0B" w:rsidRDefault="00E837E9">
      <w:pPr>
        <w:numPr>
          <w:ilvl w:val="0"/>
          <w:numId w:val="14"/>
        </w:numPr>
        <w:jc w:val="both"/>
        <w:rPr>
          <w:rFonts w:ascii="Tahoma" w:hAnsi="Tahoma" w:cs="Tahoma" w:hint="eastAsia"/>
          <w:sz w:val="20"/>
          <w:szCs w:val="20"/>
        </w:rPr>
      </w:pPr>
      <w:r>
        <w:rPr>
          <w:rFonts w:ascii="Tahoma" w:hAnsi="Tahoma" w:cs="Tahoma"/>
          <w:sz w:val="20"/>
          <w:szCs w:val="20"/>
        </w:rPr>
        <w:t>Request that public chairs are sited nearer to council to help anyone hard of hearing.</w:t>
      </w:r>
    </w:p>
    <w:p w14:paraId="4D0979F5" w14:textId="77777777" w:rsidR="00934E0B" w:rsidRDefault="00934E0B">
      <w:pPr>
        <w:jc w:val="both"/>
        <w:rPr>
          <w:rFonts w:ascii="Arial" w:hAnsi="Arial" w:cs="Arial"/>
          <w:sz w:val="20"/>
          <w:szCs w:val="20"/>
          <w:lang w:eastAsia="en-US"/>
        </w:rPr>
      </w:pPr>
    </w:p>
    <w:p w14:paraId="7F987940" w14:textId="77777777" w:rsidR="00934E0B" w:rsidRDefault="00E837E9">
      <w:pPr>
        <w:ind w:left="720"/>
        <w:rPr>
          <w:rFonts w:hint="eastAsia"/>
        </w:rPr>
      </w:pPr>
      <w:r>
        <w:rPr>
          <w:rFonts w:ascii="Arial" w:hAnsi="Arial" w:cs="Arial"/>
          <w:sz w:val="20"/>
          <w:szCs w:val="20"/>
          <w:lang w:eastAsia="en-US"/>
        </w:rPr>
        <w:t>The meeting was resumed by the Chairman at 7:45pm</w:t>
      </w:r>
    </w:p>
    <w:p w14:paraId="177096DF" w14:textId="77777777" w:rsidR="00934E0B" w:rsidRDefault="00934E0B">
      <w:pPr>
        <w:ind w:left="720"/>
        <w:jc w:val="both"/>
        <w:rPr>
          <w:rFonts w:ascii="Arial" w:hAnsi="Arial" w:cs="Arial"/>
          <w:sz w:val="20"/>
          <w:szCs w:val="20"/>
          <w:highlight w:val="yellow"/>
          <w:lang w:eastAsia="en-US"/>
        </w:rPr>
      </w:pPr>
    </w:p>
    <w:p w14:paraId="55589DFC" w14:textId="77777777" w:rsidR="00934E0B" w:rsidRDefault="00E837E9">
      <w:pPr>
        <w:ind w:left="720" w:hanging="720"/>
        <w:jc w:val="both"/>
        <w:rPr>
          <w:rFonts w:hint="eastAsia"/>
        </w:rPr>
      </w:pPr>
      <w:r>
        <w:rPr>
          <w:rFonts w:ascii="Arial" w:hAnsi="Arial" w:cs="Arial"/>
          <w:b/>
          <w:sz w:val="20"/>
          <w:szCs w:val="20"/>
          <w:lang w:eastAsia="en-US"/>
        </w:rPr>
        <w:t>3.</w:t>
      </w:r>
      <w:r>
        <w:rPr>
          <w:rFonts w:ascii="Arial" w:hAnsi="Arial" w:cs="Arial"/>
          <w:b/>
          <w:sz w:val="20"/>
          <w:szCs w:val="20"/>
          <w:lang w:eastAsia="en-US"/>
        </w:rPr>
        <w:tab/>
      </w:r>
      <w:r>
        <w:rPr>
          <w:rFonts w:ascii="Arial" w:hAnsi="Arial" w:cs="Arial"/>
          <w:b/>
          <w:sz w:val="20"/>
          <w:szCs w:val="20"/>
          <w:u w:val="single"/>
          <w:lang w:eastAsia="en-US"/>
        </w:rPr>
        <w:t>To approve and sign minutes of the meeting of previous meeting held 14</w:t>
      </w:r>
      <w:r>
        <w:rPr>
          <w:rFonts w:ascii="Arial" w:hAnsi="Arial" w:cs="Arial"/>
          <w:b/>
          <w:position w:val="20"/>
          <w:sz w:val="20"/>
          <w:szCs w:val="20"/>
          <w:u w:val="single"/>
          <w:lang w:eastAsia="en-US"/>
        </w:rPr>
        <w:t>th</w:t>
      </w:r>
      <w:r>
        <w:rPr>
          <w:rFonts w:ascii="Arial" w:hAnsi="Arial" w:cs="Arial"/>
          <w:b/>
          <w:sz w:val="20"/>
          <w:szCs w:val="20"/>
          <w:u w:val="single"/>
          <w:lang w:eastAsia="en-US"/>
        </w:rPr>
        <w:t xml:space="preserve"> January 2019</w:t>
      </w:r>
      <w:r>
        <w:rPr>
          <w:rFonts w:ascii="Arial" w:hAnsi="Arial" w:cs="Arial"/>
          <w:b/>
          <w:sz w:val="20"/>
          <w:szCs w:val="20"/>
          <w:u w:val="single"/>
        </w:rPr>
        <w:t>– full council meeting</w:t>
      </w:r>
    </w:p>
    <w:p w14:paraId="43B1B67F" w14:textId="77777777" w:rsidR="00934E0B" w:rsidRDefault="00E837E9">
      <w:pPr>
        <w:ind w:left="720"/>
        <w:jc w:val="both"/>
        <w:rPr>
          <w:rFonts w:ascii="Arial" w:hAnsi="Arial" w:cs="Arial"/>
          <w:sz w:val="20"/>
          <w:szCs w:val="20"/>
          <w:lang w:eastAsia="en-US"/>
        </w:rPr>
      </w:pPr>
      <w:r>
        <w:rPr>
          <w:rFonts w:ascii="Arial" w:hAnsi="Arial" w:cs="Arial"/>
          <w:sz w:val="20"/>
          <w:szCs w:val="20"/>
          <w:lang w:eastAsia="en-US"/>
        </w:rPr>
        <w:t>The Chairman confirmed that members had received the minutes of the meeting and Members agreed that they were a true record.</w:t>
      </w:r>
    </w:p>
    <w:p w14:paraId="13B2F9D6" w14:textId="77777777" w:rsidR="00934E0B" w:rsidRDefault="00E837E9">
      <w:pPr>
        <w:ind w:left="720"/>
        <w:jc w:val="both"/>
        <w:rPr>
          <w:rFonts w:hint="eastAsia"/>
        </w:rPr>
      </w:pPr>
      <w:r>
        <w:rPr>
          <w:rFonts w:ascii="Arial" w:hAnsi="Arial" w:cs="Arial"/>
          <w:sz w:val="20"/>
          <w:szCs w:val="20"/>
          <w:u w:val="single"/>
          <w:lang w:eastAsia="en-US"/>
        </w:rPr>
        <w:t>Resolved: -</w:t>
      </w:r>
      <w:r>
        <w:rPr>
          <w:rFonts w:ascii="Arial" w:hAnsi="Arial" w:cs="Arial"/>
          <w:sz w:val="20"/>
          <w:szCs w:val="20"/>
          <w:lang w:eastAsia="en-US"/>
        </w:rPr>
        <w:tab/>
        <w:t>That minutes of the full council meetings held on the 14</w:t>
      </w:r>
      <w:r>
        <w:rPr>
          <w:rFonts w:ascii="Arial" w:hAnsi="Arial" w:cs="Arial"/>
          <w:position w:val="20"/>
          <w:sz w:val="20"/>
          <w:szCs w:val="20"/>
          <w:lang w:eastAsia="en-US"/>
        </w:rPr>
        <w:t>th</w:t>
      </w:r>
      <w:r>
        <w:rPr>
          <w:rFonts w:ascii="Arial" w:hAnsi="Arial" w:cs="Arial"/>
          <w:sz w:val="20"/>
          <w:szCs w:val="20"/>
          <w:lang w:eastAsia="en-US"/>
        </w:rPr>
        <w:t xml:space="preserve"> January 2019 be confirme</w:t>
      </w:r>
      <w:r>
        <w:rPr>
          <w:rFonts w:ascii="Arial" w:hAnsi="Arial" w:cs="Arial"/>
          <w:sz w:val="20"/>
          <w:szCs w:val="20"/>
          <w:lang w:eastAsia="en-US"/>
        </w:rPr>
        <w:t>d.</w:t>
      </w:r>
    </w:p>
    <w:p w14:paraId="54273619" w14:textId="77777777" w:rsidR="00934E0B" w:rsidRDefault="00E837E9">
      <w:pPr>
        <w:tabs>
          <w:tab w:val="left" w:pos="945"/>
        </w:tabs>
        <w:ind w:left="720" w:hanging="2160"/>
        <w:rPr>
          <w:rFonts w:ascii="Arial" w:hAnsi="Arial" w:cs="Arial"/>
          <w:sz w:val="20"/>
          <w:szCs w:val="20"/>
          <w:lang w:eastAsia="en-US"/>
        </w:rPr>
      </w:pPr>
      <w:r>
        <w:rPr>
          <w:rFonts w:ascii="Arial" w:hAnsi="Arial" w:cs="Arial"/>
          <w:sz w:val="20"/>
          <w:szCs w:val="20"/>
          <w:lang w:eastAsia="en-US"/>
        </w:rPr>
        <w:tab/>
      </w:r>
    </w:p>
    <w:p w14:paraId="7F532F20" w14:textId="77777777" w:rsidR="00934E0B" w:rsidRDefault="00E837E9">
      <w:pPr>
        <w:rPr>
          <w:rFonts w:hint="eastAsia"/>
        </w:rPr>
      </w:pPr>
      <w:r>
        <w:rPr>
          <w:rFonts w:ascii="Arial" w:hAnsi="Arial" w:cs="Arial"/>
          <w:b/>
          <w:sz w:val="20"/>
          <w:szCs w:val="20"/>
        </w:rPr>
        <w:t>4.</w:t>
      </w:r>
      <w:r>
        <w:rPr>
          <w:rFonts w:ascii="Arial" w:hAnsi="Arial" w:cs="Arial"/>
          <w:b/>
          <w:sz w:val="20"/>
          <w:szCs w:val="20"/>
        </w:rPr>
        <w:tab/>
      </w:r>
      <w:r>
        <w:rPr>
          <w:rFonts w:ascii="Arial" w:hAnsi="Arial" w:cs="Arial"/>
          <w:b/>
          <w:sz w:val="20"/>
          <w:szCs w:val="20"/>
          <w:u w:val="single"/>
        </w:rPr>
        <w:t>Matters Arising from the minutes</w:t>
      </w:r>
    </w:p>
    <w:p w14:paraId="3543DADB" w14:textId="77777777" w:rsidR="00934E0B" w:rsidRDefault="00E837E9">
      <w:pPr>
        <w:numPr>
          <w:ilvl w:val="0"/>
          <w:numId w:val="2"/>
        </w:numPr>
        <w:jc w:val="both"/>
        <w:rPr>
          <w:rFonts w:ascii="Tahoma" w:hAnsi="Tahoma" w:cs="Tahoma" w:hint="eastAsia"/>
          <w:color w:val="000000"/>
          <w:sz w:val="20"/>
          <w:szCs w:val="20"/>
        </w:rPr>
      </w:pPr>
      <w:r>
        <w:rPr>
          <w:rFonts w:ascii="Tahoma" w:hAnsi="Tahoma" w:cs="Tahoma"/>
          <w:color w:val="000000"/>
          <w:sz w:val="20"/>
          <w:szCs w:val="20"/>
        </w:rPr>
        <w:t>Appointment of New Clerk – Mrs Frances Lambert, minimum wage / probationary period for 6 months. 5 hours per week. Handover / training period with current Clerk, Mrs Melanie Mercer – 3 months (until 31/5/19).</w:t>
      </w:r>
    </w:p>
    <w:p w14:paraId="072FE3B2" w14:textId="77777777" w:rsidR="00934E0B" w:rsidRDefault="00E837E9">
      <w:pPr>
        <w:numPr>
          <w:ilvl w:val="0"/>
          <w:numId w:val="2"/>
        </w:numPr>
        <w:jc w:val="both"/>
        <w:rPr>
          <w:rFonts w:hint="eastAsia"/>
        </w:rPr>
      </w:pPr>
      <w:r>
        <w:rPr>
          <w:rFonts w:ascii="Tahoma" w:hAnsi="Tahoma" w:cs="Tahoma"/>
          <w:color w:val="000000"/>
          <w:sz w:val="20"/>
          <w:szCs w:val="20"/>
          <w:u w:val="single"/>
        </w:rPr>
        <w:t>Resolv</w:t>
      </w:r>
      <w:r>
        <w:rPr>
          <w:rFonts w:ascii="Tahoma" w:hAnsi="Tahoma" w:cs="Tahoma"/>
          <w:color w:val="000000"/>
          <w:sz w:val="20"/>
          <w:szCs w:val="20"/>
          <w:u w:val="single"/>
        </w:rPr>
        <w:t>ed</w:t>
      </w:r>
      <w:r>
        <w:rPr>
          <w:rFonts w:ascii="Tahoma" w:hAnsi="Tahoma" w:cs="Tahoma"/>
          <w:color w:val="000000"/>
          <w:sz w:val="20"/>
          <w:szCs w:val="20"/>
        </w:rPr>
        <w:t>: Ratify appointment of new clerk. All agreed.</w:t>
      </w:r>
    </w:p>
    <w:p w14:paraId="533ED8DD" w14:textId="77777777" w:rsidR="00934E0B" w:rsidRDefault="00934E0B">
      <w:pPr>
        <w:rPr>
          <w:rFonts w:ascii="Arial" w:hAnsi="Arial" w:cs="Arial"/>
          <w:sz w:val="20"/>
          <w:szCs w:val="20"/>
        </w:rPr>
      </w:pPr>
    </w:p>
    <w:p w14:paraId="2D126EC7" w14:textId="77777777" w:rsidR="00934E0B" w:rsidRDefault="00E837E9">
      <w:pPr>
        <w:rPr>
          <w:rFonts w:hint="eastAsia"/>
        </w:rPr>
      </w:pPr>
      <w:r>
        <w:rPr>
          <w:rFonts w:ascii="Arial" w:hAnsi="Arial" w:cs="Arial"/>
          <w:b/>
          <w:sz w:val="20"/>
          <w:szCs w:val="20"/>
          <w:lang w:eastAsia="en-US"/>
        </w:rPr>
        <w:t>5.</w:t>
      </w:r>
      <w:r>
        <w:rPr>
          <w:rFonts w:ascii="Arial" w:hAnsi="Arial" w:cs="Arial"/>
          <w:b/>
          <w:i/>
          <w:sz w:val="20"/>
          <w:szCs w:val="20"/>
          <w:lang w:eastAsia="en-US"/>
        </w:rPr>
        <w:tab/>
      </w:r>
      <w:r>
        <w:rPr>
          <w:rFonts w:ascii="Arial" w:hAnsi="Arial" w:cs="Arial"/>
          <w:b/>
          <w:sz w:val="20"/>
          <w:szCs w:val="20"/>
          <w:u w:val="single"/>
          <w:lang w:eastAsia="en-US"/>
        </w:rPr>
        <w:t xml:space="preserve">To receive and consider </w:t>
      </w:r>
      <w:r>
        <w:rPr>
          <w:rFonts w:ascii="Arial" w:hAnsi="Arial" w:cs="Arial"/>
          <w:b/>
          <w:bCs/>
          <w:sz w:val="20"/>
          <w:szCs w:val="20"/>
          <w:u w:val="single"/>
          <w:lang w:eastAsia="en-US"/>
        </w:rPr>
        <w:t>Correspondence:</w:t>
      </w:r>
    </w:p>
    <w:p w14:paraId="37308FA0" w14:textId="77777777" w:rsidR="00934E0B" w:rsidRDefault="00E837E9">
      <w:pPr>
        <w:numPr>
          <w:ilvl w:val="0"/>
          <w:numId w:val="2"/>
        </w:numPr>
        <w:jc w:val="both"/>
        <w:rPr>
          <w:rFonts w:ascii="Tahoma" w:hAnsi="Tahoma" w:cs="Tahoma" w:hint="eastAsia"/>
          <w:color w:val="000000"/>
          <w:sz w:val="20"/>
          <w:szCs w:val="20"/>
        </w:rPr>
      </w:pPr>
      <w:r>
        <w:rPr>
          <w:rFonts w:ascii="Tahoma" w:hAnsi="Tahoma" w:cs="Tahoma"/>
          <w:color w:val="000000"/>
          <w:sz w:val="20"/>
          <w:szCs w:val="20"/>
        </w:rPr>
        <w:t>Independent Remuneration Panel – determination for 2019/20</w:t>
      </w:r>
    </w:p>
    <w:p w14:paraId="5D02C3F7" w14:textId="77777777" w:rsidR="00934E0B" w:rsidRDefault="00E837E9">
      <w:pPr>
        <w:numPr>
          <w:ilvl w:val="0"/>
          <w:numId w:val="2"/>
        </w:numPr>
        <w:jc w:val="both"/>
        <w:rPr>
          <w:rFonts w:ascii="Tahoma" w:hAnsi="Tahoma" w:cs="Tahoma" w:hint="eastAsia"/>
          <w:color w:val="000000"/>
          <w:sz w:val="20"/>
          <w:szCs w:val="20"/>
        </w:rPr>
      </w:pPr>
      <w:r>
        <w:rPr>
          <w:rFonts w:ascii="Tahoma" w:hAnsi="Tahoma" w:cs="Tahoma"/>
          <w:color w:val="000000"/>
          <w:sz w:val="20"/>
          <w:szCs w:val="20"/>
        </w:rPr>
        <w:t xml:space="preserve">All Community Councils must make available a payment to each of their members of £150 per year as a </w:t>
      </w:r>
      <w:r>
        <w:rPr>
          <w:rFonts w:ascii="Tahoma" w:hAnsi="Tahoma" w:cs="Tahoma"/>
          <w:color w:val="000000"/>
          <w:sz w:val="20"/>
          <w:szCs w:val="20"/>
        </w:rPr>
        <w:t>contribution to costs and expenses.</w:t>
      </w:r>
    </w:p>
    <w:p w14:paraId="4E24C893" w14:textId="77777777" w:rsidR="00934E0B" w:rsidRDefault="00E837E9">
      <w:pPr>
        <w:ind w:left="1440"/>
        <w:jc w:val="both"/>
        <w:rPr>
          <w:rFonts w:ascii="Tahoma" w:hAnsi="Tahoma" w:cs="Tahoma" w:hint="eastAsia"/>
          <w:color w:val="000000"/>
          <w:sz w:val="20"/>
          <w:szCs w:val="20"/>
        </w:rPr>
      </w:pPr>
      <w:r>
        <w:rPr>
          <w:rFonts w:ascii="Tahoma" w:hAnsi="Tahoma" w:cs="Tahoma"/>
          <w:color w:val="000000"/>
          <w:sz w:val="20"/>
          <w:szCs w:val="20"/>
        </w:rPr>
        <w:t>Community Councils can pay financial loss compensation to each of their members, where such loss has actually occurred, for attending approved duties – up to £54 for each period not exceeding 4 hours, up to £108 for each</w:t>
      </w:r>
      <w:r>
        <w:rPr>
          <w:rFonts w:ascii="Tahoma" w:hAnsi="Tahoma" w:cs="Tahoma"/>
          <w:color w:val="000000"/>
          <w:sz w:val="20"/>
          <w:szCs w:val="20"/>
        </w:rPr>
        <w:t xml:space="preserve"> period exceeding 4 hours but not exceeding 24 hours.</w:t>
      </w:r>
    </w:p>
    <w:p w14:paraId="742F942E" w14:textId="77777777" w:rsidR="00934E0B" w:rsidRDefault="00E837E9">
      <w:pPr>
        <w:ind w:left="1440"/>
        <w:jc w:val="both"/>
        <w:rPr>
          <w:rFonts w:ascii="Tahoma" w:hAnsi="Tahoma" w:cs="Tahoma" w:hint="eastAsia"/>
          <w:color w:val="000000"/>
          <w:sz w:val="20"/>
          <w:szCs w:val="20"/>
        </w:rPr>
      </w:pPr>
      <w:r>
        <w:rPr>
          <w:rFonts w:ascii="Tahoma" w:hAnsi="Tahoma" w:cs="Tahoma"/>
          <w:color w:val="000000"/>
          <w:sz w:val="20"/>
          <w:szCs w:val="20"/>
        </w:rPr>
        <w:lastRenderedPageBreak/>
        <w:t>Members in receipt of a Band 1 or Band 2 senior salary from a principal council cannot receive any payment from any community council other than travel and subsistence expenses and reimbursement of cost</w:t>
      </w:r>
      <w:r>
        <w:rPr>
          <w:rFonts w:ascii="Tahoma" w:hAnsi="Tahoma" w:cs="Tahoma"/>
          <w:color w:val="000000"/>
          <w:sz w:val="20"/>
          <w:szCs w:val="20"/>
        </w:rPr>
        <w:t>s of care.</w:t>
      </w:r>
    </w:p>
    <w:p w14:paraId="60548E50" w14:textId="77777777" w:rsidR="00934E0B" w:rsidRDefault="00E837E9">
      <w:pPr>
        <w:numPr>
          <w:ilvl w:val="0"/>
          <w:numId w:val="16"/>
        </w:numPr>
        <w:jc w:val="both"/>
        <w:rPr>
          <w:rFonts w:hint="eastAsia"/>
        </w:rPr>
      </w:pPr>
      <w:r>
        <w:rPr>
          <w:rFonts w:ascii="Tahoma" w:hAnsi="Tahoma" w:cs="Tahoma"/>
          <w:color w:val="000000"/>
          <w:sz w:val="20"/>
          <w:szCs w:val="20"/>
        </w:rPr>
        <w:t>Offer from Matthew Phillips – MC to meet with Clerks on Thursday 23</w:t>
      </w:r>
      <w:r>
        <w:rPr>
          <w:rFonts w:ascii="Tahoma" w:hAnsi="Tahoma" w:cs="Tahoma"/>
          <w:color w:val="000000"/>
          <w:position w:val="20"/>
          <w:sz w:val="20"/>
          <w:szCs w:val="20"/>
        </w:rPr>
        <w:t>rd</w:t>
      </w:r>
      <w:r>
        <w:rPr>
          <w:rFonts w:ascii="Tahoma" w:hAnsi="Tahoma" w:cs="Tahoma"/>
          <w:color w:val="000000"/>
          <w:sz w:val="20"/>
          <w:szCs w:val="20"/>
        </w:rPr>
        <w:t xml:space="preserve"> May – 10am to 3pm for training, information dissemination discussions and generally anything useful.</w:t>
      </w:r>
    </w:p>
    <w:p w14:paraId="26E47898" w14:textId="77777777" w:rsidR="00934E0B" w:rsidRDefault="00E837E9">
      <w:pPr>
        <w:numPr>
          <w:ilvl w:val="0"/>
          <w:numId w:val="2"/>
        </w:numPr>
        <w:jc w:val="both"/>
        <w:rPr>
          <w:rFonts w:ascii="Tahoma" w:hAnsi="Tahoma" w:cs="Tahoma" w:hint="eastAsia"/>
          <w:color w:val="000000"/>
          <w:sz w:val="20"/>
          <w:szCs w:val="20"/>
        </w:rPr>
      </w:pPr>
      <w:r>
        <w:rPr>
          <w:rFonts w:ascii="Tahoma" w:hAnsi="Tahoma" w:cs="Tahoma"/>
          <w:color w:val="000000"/>
          <w:sz w:val="20"/>
          <w:szCs w:val="20"/>
        </w:rPr>
        <w:t>Rights of Way – free training – 23/3/19 – Newtown, 24/3/19 – Glasbury on W</w:t>
      </w:r>
      <w:r>
        <w:rPr>
          <w:rFonts w:ascii="Tahoma" w:hAnsi="Tahoma" w:cs="Tahoma"/>
          <w:color w:val="000000"/>
          <w:sz w:val="20"/>
          <w:szCs w:val="20"/>
        </w:rPr>
        <w:t>ye.</w:t>
      </w:r>
    </w:p>
    <w:p w14:paraId="25F3176B" w14:textId="77777777" w:rsidR="00934E0B" w:rsidRDefault="00E837E9">
      <w:pPr>
        <w:ind w:left="720" w:hanging="720"/>
        <w:rPr>
          <w:rFonts w:hint="eastAsia"/>
        </w:rPr>
      </w:pPr>
      <w:r>
        <w:rPr>
          <w:rFonts w:ascii="Arial" w:hAnsi="Arial" w:cs="Arial"/>
          <w:b/>
          <w:sz w:val="20"/>
          <w:szCs w:val="20"/>
        </w:rPr>
        <w:t>6.</w:t>
      </w:r>
      <w:r>
        <w:rPr>
          <w:rFonts w:ascii="Arial" w:hAnsi="Arial" w:cs="Arial"/>
          <w:b/>
          <w:sz w:val="20"/>
          <w:szCs w:val="20"/>
        </w:rPr>
        <w:tab/>
      </w:r>
      <w:r>
        <w:rPr>
          <w:rFonts w:ascii="Arial" w:hAnsi="Arial" w:cs="Arial"/>
          <w:b/>
          <w:sz w:val="20"/>
          <w:szCs w:val="20"/>
          <w:u w:val="single"/>
        </w:rPr>
        <w:t>To consider matters relating to Highways / Rural:</w:t>
      </w:r>
    </w:p>
    <w:p w14:paraId="79D6202F" w14:textId="77777777" w:rsidR="00934E0B" w:rsidRDefault="00E837E9">
      <w:pPr>
        <w:numPr>
          <w:ilvl w:val="0"/>
          <w:numId w:val="16"/>
        </w:numPr>
        <w:rPr>
          <w:rFonts w:ascii="Tahoma" w:hAnsi="Tahoma" w:cs="Tahoma" w:hint="eastAsia"/>
          <w:color w:val="000000"/>
          <w:sz w:val="20"/>
          <w:szCs w:val="20"/>
        </w:rPr>
      </w:pPr>
      <w:r>
        <w:rPr>
          <w:rFonts w:ascii="Tahoma" w:hAnsi="Tahoma" w:cs="Tahoma"/>
          <w:color w:val="000000"/>
          <w:sz w:val="20"/>
          <w:szCs w:val="20"/>
        </w:rPr>
        <w:t xml:space="preserve">Mike Collins, Monmouthshire County Council Highways – apologised that the speed survey was not included in last batch of surveys and will arrange for this to be done this week. </w:t>
      </w:r>
    </w:p>
    <w:p w14:paraId="269DB3BF" w14:textId="77777777" w:rsidR="00934E0B" w:rsidRDefault="00E837E9">
      <w:pPr>
        <w:ind w:left="1418"/>
        <w:rPr>
          <w:rFonts w:hint="eastAsia"/>
        </w:rPr>
      </w:pPr>
      <w:r>
        <w:rPr>
          <w:rFonts w:ascii="Tahoma" w:hAnsi="Tahoma" w:cs="Tahoma"/>
          <w:color w:val="000000"/>
          <w:sz w:val="20"/>
          <w:szCs w:val="20"/>
          <w:u w:val="single"/>
        </w:rPr>
        <w:t>Resolved</w:t>
      </w:r>
      <w:r>
        <w:rPr>
          <w:rFonts w:ascii="Tahoma" w:hAnsi="Tahoma" w:cs="Tahoma"/>
          <w:color w:val="000000"/>
          <w:sz w:val="20"/>
          <w:szCs w:val="20"/>
        </w:rPr>
        <w:t>: The Clerk is to enquire if there was a vehicle counter line on the r</w:t>
      </w:r>
      <w:r>
        <w:rPr>
          <w:rFonts w:ascii="Tahoma" w:hAnsi="Tahoma" w:cs="Tahoma"/>
          <w:color w:val="000000"/>
          <w:sz w:val="20"/>
          <w:szCs w:val="20"/>
        </w:rPr>
        <w:t>oad through Grosmont recently.</w:t>
      </w:r>
    </w:p>
    <w:p w14:paraId="0B0565DB" w14:textId="77777777" w:rsidR="00934E0B" w:rsidRDefault="00E837E9">
      <w:pPr>
        <w:numPr>
          <w:ilvl w:val="0"/>
          <w:numId w:val="16"/>
        </w:numPr>
        <w:jc w:val="both"/>
        <w:rPr>
          <w:rFonts w:ascii="Tahoma" w:hAnsi="Tahoma" w:cs="Tahoma" w:hint="eastAsia"/>
          <w:color w:val="000000"/>
          <w:sz w:val="20"/>
          <w:szCs w:val="20"/>
        </w:rPr>
      </w:pPr>
      <w:r>
        <w:rPr>
          <w:rFonts w:ascii="Tahoma" w:hAnsi="Tahoma" w:cs="Tahoma"/>
          <w:color w:val="000000"/>
          <w:sz w:val="20"/>
          <w:szCs w:val="20"/>
        </w:rPr>
        <w:t xml:space="preserve">Cllr Farr reported a hedge has been removed past the Bridge Inn car park. Need road marking to warn of steep drop next to road now. Also, there is a problem with a spot light from Bridge Inn facing into road -? dangerous for </w:t>
      </w:r>
      <w:r>
        <w:rPr>
          <w:rFonts w:ascii="Tahoma" w:hAnsi="Tahoma" w:cs="Tahoma"/>
          <w:color w:val="000000"/>
          <w:sz w:val="20"/>
          <w:szCs w:val="20"/>
        </w:rPr>
        <w:t xml:space="preserve">drivers. </w:t>
      </w:r>
    </w:p>
    <w:p w14:paraId="69213043" w14:textId="77777777" w:rsidR="00934E0B" w:rsidRDefault="00E837E9">
      <w:pPr>
        <w:ind w:left="709" w:firstLine="709"/>
        <w:jc w:val="both"/>
        <w:rPr>
          <w:rFonts w:hint="eastAsia"/>
        </w:rPr>
      </w:pPr>
      <w:r>
        <w:rPr>
          <w:rFonts w:ascii="Tahoma" w:hAnsi="Tahoma" w:cs="Tahoma"/>
          <w:color w:val="000000"/>
          <w:sz w:val="20"/>
          <w:szCs w:val="20"/>
          <w:u w:val="single"/>
        </w:rPr>
        <w:t>Resolved</w:t>
      </w:r>
      <w:r>
        <w:rPr>
          <w:rFonts w:ascii="Tahoma" w:hAnsi="Tahoma" w:cs="Tahoma"/>
          <w:color w:val="000000"/>
          <w:sz w:val="20"/>
          <w:szCs w:val="20"/>
        </w:rPr>
        <w:t>: The Clerk to advise Kentchurch council.</w:t>
      </w:r>
    </w:p>
    <w:p w14:paraId="394572E6" w14:textId="77777777" w:rsidR="00934E0B" w:rsidRDefault="00E837E9">
      <w:pPr>
        <w:numPr>
          <w:ilvl w:val="0"/>
          <w:numId w:val="16"/>
        </w:numPr>
        <w:jc w:val="both"/>
        <w:rPr>
          <w:rFonts w:ascii="Tahoma" w:hAnsi="Tahoma" w:cs="Tahoma" w:hint="eastAsia"/>
          <w:color w:val="000000"/>
          <w:sz w:val="20"/>
          <w:szCs w:val="20"/>
        </w:rPr>
      </w:pPr>
      <w:r>
        <w:rPr>
          <w:rFonts w:ascii="Tahoma" w:hAnsi="Tahoma" w:cs="Tahoma"/>
          <w:color w:val="000000"/>
          <w:sz w:val="20"/>
          <w:szCs w:val="20"/>
        </w:rPr>
        <w:t>Cllr Jones reported that the road to Llangua had burst water main-already fixed.</w:t>
      </w:r>
    </w:p>
    <w:p w14:paraId="3855C55C" w14:textId="77777777" w:rsidR="00934E0B" w:rsidRDefault="00934E0B">
      <w:pPr>
        <w:ind w:left="720"/>
        <w:rPr>
          <w:rFonts w:ascii="Arial" w:hAnsi="Arial" w:cs="Arial"/>
          <w:sz w:val="20"/>
          <w:szCs w:val="20"/>
          <w:u w:val="single"/>
        </w:rPr>
      </w:pPr>
    </w:p>
    <w:p w14:paraId="4D81322A" w14:textId="77777777" w:rsidR="00934E0B" w:rsidRDefault="00E837E9">
      <w:pPr>
        <w:ind w:left="720"/>
        <w:rPr>
          <w:rFonts w:hint="eastAsia"/>
        </w:rPr>
      </w:pPr>
      <w:r>
        <w:rPr>
          <w:rFonts w:ascii="Arial" w:hAnsi="Arial" w:cs="Arial"/>
          <w:sz w:val="20"/>
          <w:szCs w:val="20"/>
          <w:u w:val="single"/>
        </w:rPr>
        <w:t>Matters for the Clerk to report to M.C.C. Highways Dept: -</w:t>
      </w:r>
    </w:p>
    <w:p w14:paraId="706E43A1" w14:textId="77777777" w:rsidR="00934E0B" w:rsidRDefault="00E837E9">
      <w:pPr>
        <w:numPr>
          <w:ilvl w:val="0"/>
          <w:numId w:val="3"/>
        </w:numPr>
        <w:jc w:val="both"/>
        <w:rPr>
          <w:rFonts w:ascii="Tahoma" w:hAnsi="Tahoma" w:cs="Tahoma" w:hint="eastAsia"/>
          <w:color w:val="000000"/>
          <w:sz w:val="20"/>
          <w:szCs w:val="20"/>
        </w:rPr>
      </w:pPr>
      <w:r>
        <w:rPr>
          <w:rFonts w:ascii="Tahoma" w:hAnsi="Tahoma" w:cs="Tahoma"/>
          <w:color w:val="000000"/>
          <w:sz w:val="20"/>
          <w:szCs w:val="20"/>
        </w:rPr>
        <w:t>Cllr Farr; enquired again about MCC removing the Grosmo</w:t>
      </w:r>
      <w:r>
        <w:rPr>
          <w:rFonts w:ascii="Tahoma" w:hAnsi="Tahoma" w:cs="Tahoma"/>
          <w:color w:val="000000"/>
          <w:sz w:val="20"/>
          <w:szCs w:val="20"/>
        </w:rPr>
        <w:t>nt sign from Beech Hill as people get stuck in ditches. Cllr. Farr has asked for a sign at the top of straight mile but the wrong sign was put up. The correct sign is to be requested.</w:t>
      </w:r>
    </w:p>
    <w:p w14:paraId="5125778A" w14:textId="77777777" w:rsidR="00934E0B" w:rsidRDefault="00E837E9">
      <w:pPr>
        <w:numPr>
          <w:ilvl w:val="0"/>
          <w:numId w:val="3"/>
        </w:numPr>
        <w:jc w:val="both"/>
        <w:rPr>
          <w:rFonts w:hint="eastAsia"/>
        </w:rPr>
      </w:pPr>
      <w:r>
        <w:rPr>
          <w:rFonts w:ascii="Tahoma" w:hAnsi="Tahoma" w:cs="Tahoma"/>
          <w:color w:val="000000"/>
          <w:sz w:val="20"/>
          <w:szCs w:val="20"/>
        </w:rPr>
        <w:t xml:space="preserve">Cllr Sheridan praised MCC for recent speedy repair of sinkhole in </w:t>
      </w:r>
      <w:commentRangeStart w:id="1"/>
      <w:r>
        <w:rPr>
          <w:rFonts w:ascii="Tahoma" w:hAnsi="Tahoma" w:cs="Tahoma"/>
          <w:color w:val="000000"/>
          <w:sz w:val="20"/>
          <w:szCs w:val="20"/>
        </w:rPr>
        <w:t>road</w:t>
      </w:r>
      <w:commentRangeEnd w:id="1"/>
      <w:r>
        <w:commentReference w:id="1"/>
      </w:r>
      <w:r>
        <w:rPr>
          <w:rFonts w:ascii="Tahoma" w:hAnsi="Tahoma" w:cs="Tahoma"/>
          <w:color w:val="000000"/>
          <w:sz w:val="20"/>
          <w:szCs w:val="20"/>
        </w:rPr>
        <w:t>.(4m deep).</w:t>
      </w:r>
    </w:p>
    <w:p w14:paraId="2567D34F" w14:textId="77777777" w:rsidR="00934E0B" w:rsidRDefault="00E837E9">
      <w:pPr>
        <w:numPr>
          <w:ilvl w:val="0"/>
          <w:numId w:val="3"/>
        </w:numPr>
        <w:jc w:val="both"/>
        <w:rPr>
          <w:rFonts w:ascii="Tahoma" w:hAnsi="Tahoma" w:cs="Tahoma" w:hint="eastAsia"/>
          <w:color w:val="000000"/>
          <w:sz w:val="20"/>
          <w:szCs w:val="20"/>
        </w:rPr>
      </w:pPr>
      <w:r>
        <w:rPr>
          <w:rFonts w:ascii="Tahoma" w:hAnsi="Tahoma" w:cs="Tahoma"/>
          <w:color w:val="000000"/>
          <w:sz w:val="20"/>
          <w:szCs w:val="20"/>
        </w:rPr>
        <w:t>Cllr Mintowt-Czyz reported that the Bridge has been repaired at Mill Leach.</w:t>
      </w:r>
    </w:p>
    <w:p w14:paraId="1B223FF0" w14:textId="77777777" w:rsidR="00934E0B" w:rsidRDefault="00E837E9">
      <w:pPr>
        <w:numPr>
          <w:ilvl w:val="0"/>
          <w:numId w:val="3"/>
        </w:numPr>
        <w:jc w:val="both"/>
        <w:rPr>
          <w:rFonts w:ascii="Tahoma" w:hAnsi="Tahoma" w:cs="Tahoma" w:hint="eastAsia"/>
          <w:color w:val="000000"/>
          <w:sz w:val="20"/>
          <w:szCs w:val="20"/>
        </w:rPr>
      </w:pPr>
      <w:r>
        <w:rPr>
          <w:rFonts w:ascii="Tahoma" w:hAnsi="Tahoma" w:cs="Tahoma"/>
          <w:color w:val="000000"/>
          <w:sz w:val="20"/>
          <w:szCs w:val="20"/>
        </w:rPr>
        <w:t xml:space="preserve">Cllr McVann reported potholes in Poorscript lane need filling and gullies up at cupids are clogged with leaves need cleaning. </w:t>
      </w:r>
    </w:p>
    <w:p w14:paraId="0BFBA38C" w14:textId="77777777" w:rsidR="00934E0B" w:rsidRDefault="00E837E9">
      <w:pPr>
        <w:numPr>
          <w:ilvl w:val="0"/>
          <w:numId w:val="3"/>
        </w:numPr>
        <w:jc w:val="both"/>
        <w:rPr>
          <w:rFonts w:ascii="Tahoma" w:hAnsi="Tahoma" w:cs="Tahoma" w:hint="eastAsia"/>
          <w:color w:val="000000"/>
          <w:sz w:val="20"/>
          <w:szCs w:val="20"/>
        </w:rPr>
      </w:pPr>
      <w:r>
        <w:rPr>
          <w:rFonts w:ascii="Tahoma" w:hAnsi="Tahoma" w:cs="Tahoma"/>
          <w:color w:val="000000"/>
          <w:sz w:val="20"/>
          <w:szCs w:val="20"/>
        </w:rPr>
        <w:t>Cllr McVann has researched road graffiti</w:t>
      </w:r>
      <w:r>
        <w:rPr>
          <w:rFonts w:ascii="Tahoma" w:hAnsi="Tahoma" w:cs="Tahoma"/>
          <w:color w:val="000000"/>
          <w:sz w:val="20"/>
          <w:szCs w:val="20"/>
        </w:rPr>
        <w:t>. Graffiti in 1980 highways act classed as unauthorised paints or marks sign etc on road or tree. Fine applicable of £100. Council may remove any unauthorised marks. Cllr Hughes Jones remarked that MCC has a machine that removes graffiti from roads.</w:t>
      </w:r>
    </w:p>
    <w:p w14:paraId="4FBDDEAA" w14:textId="77777777" w:rsidR="00934E0B" w:rsidRDefault="00E837E9">
      <w:pPr>
        <w:numPr>
          <w:ilvl w:val="0"/>
          <w:numId w:val="3"/>
        </w:numPr>
        <w:jc w:val="both"/>
        <w:rPr>
          <w:rFonts w:ascii="Tahoma" w:hAnsi="Tahoma" w:cs="Tahoma" w:hint="eastAsia"/>
          <w:color w:val="000000"/>
          <w:sz w:val="20"/>
          <w:szCs w:val="20"/>
        </w:rPr>
      </w:pPr>
      <w:r>
        <w:rPr>
          <w:rFonts w:ascii="Tahoma" w:hAnsi="Tahoma" w:cs="Tahoma"/>
          <w:color w:val="000000"/>
          <w:sz w:val="20"/>
          <w:szCs w:val="20"/>
        </w:rPr>
        <w:t>Cllr H</w:t>
      </w:r>
      <w:r>
        <w:rPr>
          <w:rFonts w:ascii="Tahoma" w:hAnsi="Tahoma" w:cs="Tahoma"/>
          <w:color w:val="000000"/>
          <w:sz w:val="20"/>
          <w:szCs w:val="20"/>
        </w:rPr>
        <w:t>ughes Jones reported that at Marlborough farm there is grit on road- this needs to be removed.</w:t>
      </w:r>
    </w:p>
    <w:p w14:paraId="4214116D" w14:textId="77777777" w:rsidR="00934E0B" w:rsidRDefault="00934E0B">
      <w:pPr>
        <w:rPr>
          <w:rFonts w:ascii="Arial" w:hAnsi="Arial" w:cs="Arial"/>
          <w:sz w:val="20"/>
          <w:szCs w:val="20"/>
        </w:rPr>
      </w:pPr>
    </w:p>
    <w:p w14:paraId="16ED4B22" w14:textId="77777777" w:rsidR="00934E0B" w:rsidRDefault="00E837E9">
      <w:pPr>
        <w:rPr>
          <w:rFonts w:hint="eastAsia"/>
        </w:rPr>
      </w:pPr>
      <w:r>
        <w:rPr>
          <w:rFonts w:ascii="Arial" w:hAnsi="Arial" w:cs="Arial"/>
          <w:b/>
          <w:sz w:val="20"/>
          <w:szCs w:val="20"/>
        </w:rPr>
        <w:t>7.</w:t>
      </w:r>
      <w:r>
        <w:rPr>
          <w:rFonts w:ascii="Arial" w:hAnsi="Arial" w:cs="Arial"/>
          <w:b/>
          <w:sz w:val="20"/>
          <w:szCs w:val="20"/>
        </w:rPr>
        <w:tab/>
      </w:r>
      <w:r>
        <w:rPr>
          <w:rFonts w:ascii="Arial" w:hAnsi="Arial" w:cs="Arial"/>
          <w:b/>
          <w:sz w:val="20"/>
          <w:szCs w:val="20"/>
          <w:u w:val="single"/>
        </w:rPr>
        <w:t>To consider matters relating planning as listed below:</w:t>
      </w:r>
    </w:p>
    <w:p w14:paraId="2868043C" w14:textId="77777777" w:rsidR="00934E0B" w:rsidRDefault="00E837E9">
      <w:pPr>
        <w:numPr>
          <w:ilvl w:val="0"/>
          <w:numId w:val="5"/>
        </w:numPr>
        <w:jc w:val="both"/>
        <w:rPr>
          <w:rFonts w:hint="eastAsia"/>
        </w:rPr>
      </w:pPr>
      <w:r>
        <w:rPr>
          <w:rFonts w:ascii="Tahoma" w:hAnsi="Tahoma" w:cs="Tahoma"/>
          <w:sz w:val="20"/>
          <w:szCs w:val="20"/>
        </w:rPr>
        <w:t>DM/2019/00186 – Removal of condition 1 of Outline Planning Permission 8731 and repeated upon the Reserved Matters decision 7241 as it does not serve an effective planning purpose; is no longer enforceable, necessary or reasonable thus failing tests prescri</w:t>
      </w:r>
      <w:r>
        <w:rPr>
          <w:rFonts w:ascii="Tahoma" w:hAnsi="Tahoma" w:cs="Tahoma"/>
          <w:sz w:val="20"/>
          <w:szCs w:val="20"/>
        </w:rPr>
        <w:t xml:space="preserve">bed by WGC 16/2014; and it places unjustifiable burdens upon the applicant whereby its continued retention can no longer be justified. Maes Y Nant, Old Court Rad, Llangattock Lingoed. </w:t>
      </w:r>
      <w:r>
        <w:rPr>
          <w:rFonts w:ascii="Tahoma" w:hAnsi="Tahoma" w:cs="Tahoma"/>
          <w:sz w:val="20"/>
          <w:szCs w:val="20"/>
          <w:u w:val="single"/>
        </w:rPr>
        <w:t>Resolved</w:t>
      </w:r>
      <w:r>
        <w:rPr>
          <w:rFonts w:ascii="Tahoma" w:hAnsi="Tahoma" w:cs="Tahoma"/>
          <w:sz w:val="20"/>
          <w:szCs w:val="20"/>
        </w:rPr>
        <w:t>: Members of the council recommended this application for APPROV</w:t>
      </w:r>
      <w:r>
        <w:rPr>
          <w:rFonts w:ascii="Tahoma" w:hAnsi="Tahoma" w:cs="Tahoma"/>
          <w:sz w:val="20"/>
          <w:szCs w:val="20"/>
        </w:rPr>
        <w:t xml:space="preserve">AL. </w:t>
      </w:r>
    </w:p>
    <w:p w14:paraId="39774412" w14:textId="77777777" w:rsidR="00934E0B" w:rsidRDefault="00934E0B">
      <w:pPr>
        <w:ind w:left="1440"/>
        <w:jc w:val="both"/>
        <w:rPr>
          <w:rFonts w:ascii="Tahoma" w:hAnsi="Tahoma" w:cs="Tahoma" w:hint="eastAsia"/>
          <w:sz w:val="20"/>
          <w:szCs w:val="20"/>
        </w:rPr>
      </w:pPr>
    </w:p>
    <w:p w14:paraId="2F7B2AF3" w14:textId="77777777" w:rsidR="00934E0B" w:rsidRDefault="00E837E9">
      <w:pPr>
        <w:numPr>
          <w:ilvl w:val="0"/>
          <w:numId w:val="5"/>
        </w:numPr>
        <w:jc w:val="both"/>
        <w:rPr>
          <w:rFonts w:ascii="Tahoma" w:hAnsi="Tahoma" w:cs="Tahoma" w:hint="eastAsia"/>
          <w:sz w:val="20"/>
          <w:szCs w:val="20"/>
        </w:rPr>
      </w:pPr>
      <w:r>
        <w:rPr>
          <w:rFonts w:ascii="Tahoma" w:hAnsi="Tahoma" w:cs="Tahoma"/>
          <w:sz w:val="20"/>
          <w:szCs w:val="20"/>
        </w:rPr>
        <w:t>DM/2019/00196 – To clad the outside, south facing stone wall of barn with feather edge timber. This is indicated in Red ad labelled “a” on the photographs. Later option to also clad the lower section indicated in Blue and the letter “B” on the photog</w:t>
      </w:r>
      <w:r>
        <w:rPr>
          <w:rFonts w:ascii="Tahoma" w:hAnsi="Tahoma" w:cs="Tahoma"/>
          <w:sz w:val="20"/>
          <w:szCs w:val="20"/>
        </w:rPr>
        <w:t xml:space="preserve">raphs if required. The roof will need to be extended on the gable end by approx. 1.5m to accommodate the cladding. The Old Dairy, Well Farm Barn, Grosmont. </w:t>
      </w:r>
    </w:p>
    <w:p w14:paraId="232B7FE6" w14:textId="77777777" w:rsidR="00934E0B" w:rsidRDefault="00E837E9">
      <w:pPr>
        <w:ind w:left="1440"/>
        <w:jc w:val="both"/>
        <w:rPr>
          <w:rFonts w:hint="eastAsia"/>
        </w:rPr>
      </w:pPr>
      <w:r>
        <w:rPr>
          <w:rFonts w:ascii="Tahoma" w:hAnsi="Tahoma" w:cs="Tahoma"/>
          <w:sz w:val="20"/>
          <w:szCs w:val="20"/>
          <w:u w:val="single"/>
        </w:rPr>
        <w:t>Resolved</w:t>
      </w:r>
      <w:r>
        <w:rPr>
          <w:rFonts w:ascii="Tahoma" w:hAnsi="Tahoma" w:cs="Tahoma"/>
          <w:sz w:val="20"/>
          <w:szCs w:val="20"/>
        </w:rPr>
        <w:t xml:space="preserve">: Members of the council recommended this application for APPROVAL. </w:t>
      </w:r>
    </w:p>
    <w:p w14:paraId="56D6694E" w14:textId="77777777" w:rsidR="00934E0B" w:rsidRDefault="00934E0B">
      <w:pPr>
        <w:jc w:val="both"/>
        <w:rPr>
          <w:rFonts w:ascii="Tahoma" w:hAnsi="Tahoma" w:cs="Tahoma" w:hint="eastAsia"/>
          <w:sz w:val="20"/>
          <w:szCs w:val="20"/>
        </w:rPr>
      </w:pPr>
    </w:p>
    <w:p w14:paraId="7A92AB80" w14:textId="77777777" w:rsidR="00934E0B" w:rsidRDefault="00E837E9">
      <w:pPr>
        <w:numPr>
          <w:ilvl w:val="0"/>
          <w:numId w:val="5"/>
        </w:numPr>
        <w:jc w:val="both"/>
        <w:rPr>
          <w:rFonts w:ascii="Tahoma" w:hAnsi="Tahoma" w:cs="Tahoma" w:hint="eastAsia"/>
          <w:sz w:val="20"/>
          <w:szCs w:val="20"/>
        </w:rPr>
      </w:pPr>
      <w:r>
        <w:rPr>
          <w:rFonts w:ascii="Tahoma" w:hAnsi="Tahoma" w:cs="Tahoma"/>
          <w:sz w:val="20"/>
          <w:szCs w:val="20"/>
        </w:rPr>
        <w:t>DM/2019/00200 – 2-bed</w:t>
      </w:r>
      <w:r>
        <w:rPr>
          <w:rFonts w:ascii="Tahoma" w:hAnsi="Tahoma" w:cs="Tahoma"/>
          <w:sz w:val="20"/>
          <w:szCs w:val="20"/>
        </w:rPr>
        <w:t xml:space="preserve">room annex bungalow to main house with shared access and facilities – Greig View, Cefn Llaithan Road, Grosmont. - </w:t>
      </w:r>
    </w:p>
    <w:p w14:paraId="67CA495B" w14:textId="77777777" w:rsidR="00934E0B" w:rsidRDefault="00E837E9">
      <w:pPr>
        <w:numPr>
          <w:ilvl w:val="0"/>
          <w:numId w:val="5"/>
        </w:numPr>
        <w:jc w:val="both"/>
        <w:rPr>
          <w:rFonts w:hint="eastAsia"/>
        </w:rPr>
      </w:pPr>
      <w:r>
        <w:rPr>
          <w:rFonts w:ascii="Tahoma" w:hAnsi="Tahoma" w:cs="Tahoma"/>
          <w:sz w:val="20"/>
          <w:szCs w:val="20"/>
          <w:u w:val="single"/>
        </w:rPr>
        <w:t>Resolved</w:t>
      </w:r>
      <w:r>
        <w:rPr>
          <w:rFonts w:ascii="Tahoma" w:hAnsi="Tahoma" w:cs="Tahoma"/>
          <w:sz w:val="20"/>
          <w:szCs w:val="20"/>
        </w:rPr>
        <w:t xml:space="preserve">: Members of the council recommended this application for APPROVAL. </w:t>
      </w:r>
    </w:p>
    <w:p w14:paraId="566D0BA3" w14:textId="77777777" w:rsidR="00934E0B" w:rsidRDefault="00934E0B">
      <w:pPr>
        <w:ind w:left="1440"/>
        <w:jc w:val="both"/>
        <w:rPr>
          <w:rFonts w:ascii="Tahoma" w:hAnsi="Tahoma" w:cs="Tahoma" w:hint="eastAsia"/>
          <w:sz w:val="20"/>
          <w:szCs w:val="20"/>
        </w:rPr>
      </w:pPr>
    </w:p>
    <w:p w14:paraId="3064556A" w14:textId="77777777" w:rsidR="00934E0B" w:rsidRDefault="00E837E9">
      <w:pPr>
        <w:numPr>
          <w:ilvl w:val="0"/>
          <w:numId w:val="5"/>
        </w:numPr>
        <w:jc w:val="both"/>
        <w:rPr>
          <w:rFonts w:ascii="Tahoma" w:hAnsi="Tahoma" w:cs="Tahoma" w:hint="eastAsia"/>
          <w:sz w:val="20"/>
          <w:szCs w:val="20"/>
        </w:rPr>
      </w:pPr>
      <w:r>
        <w:rPr>
          <w:rFonts w:ascii="Tahoma" w:hAnsi="Tahoma" w:cs="Tahoma"/>
          <w:sz w:val="20"/>
          <w:szCs w:val="20"/>
        </w:rPr>
        <w:t>DM/2019/00201 – Demolish the existing prefabricated 3 bed Woola</w:t>
      </w:r>
      <w:r>
        <w:rPr>
          <w:rFonts w:ascii="Tahoma" w:hAnsi="Tahoma" w:cs="Tahoma"/>
          <w:sz w:val="20"/>
          <w:szCs w:val="20"/>
        </w:rPr>
        <w:t xml:space="preserve">way bungalow and replace it with a new cottage with two residential units on the same footprint but with additional living space – Maes Y Nant, Old Court Road, Llangattock Lingoed. </w:t>
      </w:r>
    </w:p>
    <w:p w14:paraId="142D9E40" w14:textId="77777777" w:rsidR="00934E0B" w:rsidRDefault="00E837E9">
      <w:pPr>
        <w:ind w:left="1418"/>
        <w:jc w:val="both"/>
        <w:rPr>
          <w:rFonts w:hint="eastAsia"/>
        </w:rPr>
      </w:pPr>
      <w:r>
        <w:rPr>
          <w:rFonts w:ascii="Tahoma" w:hAnsi="Tahoma" w:cs="Tahoma"/>
          <w:sz w:val="20"/>
          <w:szCs w:val="20"/>
          <w:u w:val="single"/>
        </w:rPr>
        <w:t>Resolved</w:t>
      </w:r>
      <w:r>
        <w:rPr>
          <w:rFonts w:ascii="Tahoma" w:hAnsi="Tahoma" w:cs="Tahoma"/>
          <w:sz w:val="20"/>
          <w:szCs w:val="20"/>
        </w:rPr>
        <w:t>: Member of the council recommended this application for APPROVAL.</w:t>
      </w:r>
      <w:r>
        <w:rPr>
          <w:rFonts w:ascii="Tahoma" w:hAnsi="Tahoma" w:cs="Tahoma"/>
          <w:sz w:val="20"/>
          <w:szCs w:val="20"/>
        </w:rPr>
        <w:t xml:space="preserve"> </w:t>
      </w:r>
    </w:p>
    <w:p w14:paraId="351CAF74" w14:textId="77777777" w:rsidR="00934E0B" w:rsidRDefault="00934E0B">
      <w:pPr>
        <w:ind w:left="1418"/>
        <w:jc w:val="both"/>
        <w:rPr>
          <w:rFonts w:ascii="Tahoma" w:hAnsi="Tahoma" w:cs="Tahoma" w:hint="eastAsia"/>
          <w:sz w:val="20"/>
          <w:szCs w:val="20"/>
        </w:rPr>
      </w:pPr>
    </w:p>
    <w:p w14:paraId="2883C371" w14:textId="77777777" w:rsidR="00934E0B" w:rsidRDefault="00E837E9">
      <w:pPr>
        <w:numPr>
          <w:ilvl w:val="0"/>
          <w:numId w:val="16"/>
        </w:numPr>
        <w:jc w:val="both"/>
        <w:rPr>
          <w:rFonts w:hint="eastAsia"/>
        </w:rPr>
      </w:pPr>
      <w:r>
        <w:rPr>
          <w:rFonts w:ascii="Tahoma" w:hAnsi="Tahoma" w:cs="Tahoma"/>
          <w:sz w:val="20"/>
          <w:szCs w:val="20"/>
        </w:rPr>
        <w:t xml:space="preserve">DM/2019/00234 – Proposed extension – Church Cottage, Church Lane, Llanvetherine. </w:t>
      </w:r>
      <w:r>
        <w:rPr>
          <w:rFonts w:ascii="Tahoma" w:hAnsi="Tahoma" w:cs="Tahoma"/>
          <w:sz w:val="20"/>
          <w:szCs w:val="20"/>
          <w:u w:val="single"/>
        </w:rPr>
        <w:t>Resolved</w:t>
      </w:r>
      <w:r>
        <w:rPr>
          <w:rFonts w:ascii="Tahoma" w:hAnsi="Tahoma" w:cs="Tahoma"/>
          <w:sz w:val="20"/>
          <w:szCs w:val="20"/>
        </w:rPr>
        <w:t>: Members of the council recommended this application for APPROVAL.</w:t>
      </w:r>
    </w:p>
    <w:p w14:paraId="61ED98C5" w14:textId="77777777" w:rsidR="00934E0B" w:rsidRDefault="00934E0B">
      <w:pPr>
        <w:ind w:left="720"/>
        <w:rPr>
          <w:rFonts w:ascii="Arial" w:hAnsi="Arial" w:cs="Arial"/>
          <w:sz w:val="20"/>
          <w:szCs w:val="20"/>
        </w:rPr>
      </w:pPr>
    </w:p>
    <w:p w14:paraId="730AABC8" w14:textId="77777777" w:rsidR="00934E0B" w:rsidRDefault="00E837E9">
      <w:pPr>
        <w:rPr>
          <w:rFonts w:hint="eastAsia"/>
        </w:rPr>
      </w:pPr>
      <w:r>
        <w:rPr>
          <w:rFonts w:ascii="Arial" w:hAnsi="Arial" w:cs="Arial"/>
          <w:b/>
          <w:sz w:val="20"/>
          <w:szCs w:val="20"/>
        </w:rPr>
        <w:t>8.</w:t>
      </w:r>
      <w:r>
        <w:rPr>
          <w:rFonts w:ascii="Arial" w:hAnsi="Arial" w:cs="Arial"/>
          <w:b/>
          <w:sz w:val="20"/>
          <w:szCs w:val="20"/>
        </w:rPr>
        <w:tab/>
      </w:r>
      <w:r>
        <w:rPr>
          <w:rFonts w:ascii="Arial" w:hAnsi="Arial" w:cs="Arial"/>
          <w:b/>
          <w:sz w:val="20"/>
          <w:szCs w:val="20"/>
          <w:u w:val="single"/>
        </w:rPr>
        <w:t>To consider matters relating to Grosmont Town Hall.</w:t>
      </w:r>
    </w:p>
    <w:p w14:paraId="7B6D1F46" w14:textId="77777777" w:rsidR="00934E0B" w:rsidRDefault="00E837E9">
      <w:pPr>
        <w:ind w:left="709" w:firstLine="709"/>
        <w:jc w:val="both"/>
        <w:rPr>
          <w:rFonts w:hint="eastAsia"/>
        </w:rPr>
      </w:pPr>
      <w:r>
        <w:rPr>
          <w:rFonts w:ascii="Tahoma" w:hAnsi="Tahoma" w:cs="Tahoma"/>
          <w:color w:val="000000"/>
          <w:sz w:val="20"/>
          <w:szCs w:val="20"/>
          <w:u w:val="single"/>
        </w:rPr>
        <w:t>Progress on Town Hall Toilets project</w:t>
      </w:r>
      <w:r>
        <w:rPr>
          <w:rFonts w:ascii="Tahoma" w:hAnsi="Tahoma" w:cs="Tahoma"/>
          <w:color w:val="000000"/>
          <w:sz w:val="20"/>
          <w:szCs w:val="20"/>
        </w:rPr>
        <w:t>-</w:t>
      </w:r>
    </w:p>
    <w:p w14:paraId="2455B7F1" w14:textId="77777777" w:rsidR="00934E0B" w:rsidRDefault="00E837E9">
      <w:pPr>
        <w:numPr>
          <w:ilvl w:val="0"/>
          <w:numId w:val="4"/>
        </w:numPr>
        <w:jc w:val="both"/>
        <w:rPr>
          <w:rFonts w:ascii="Tahoma" w:hAnsi="Tahoma" w:cs="Tahoma" w:hint="eastAsia"/>
          <w:color w:val="000000"/>
          <w:sz w:val="20"/>
          <w:szCs w:val="20"/>
        </w:rPr>
      </w:pPr>
      <w:r>
        <w:rPr>
          <w:rFonts w:ascii="Tahoma" w:hAnsi="Tahoma" w:cs="Tahoma"/>
          <w:color w:val="000000"/>
          <w:sz w:val="20"/>
          <w:szCs w:val="20"/>
        </w:rPr>
        <w:t>C</w:t>
      </w:r>
      <w:r>
        <w:rPr>
          <w:rFonts w:ascii="Tahoma" w:hAnsi="Tahoma" w:cs="Tahoma"/>
          <w:color w:val="000000"/>
          <w:sz w:val="20"/>
          <w:szCs w:val="20"/>
        </w:rPr>
        <w:t>llr Farr: Had meeting with the architect regarding the refurbishment It was hoped that work would have started today. The delay is due to the Conservation Officer being required to discharge the paperwork – this is expected to happen imminently.  The Chair</w:t>
      </w:r>
      <w:r>
        <w:rPr>
          <w:rFonts w:ascii="Tahoma" w:hAnsi="Tahoma" w:cs="Tahoma"/>
          <w:color w:val="000000"/>
          <w:sz w:val="20"/>
          <w:szCs w:val="20"/>
        </w:rPr>
        <w:t xml:space="preserve"> thanked all concerned.</w:t>
      </w:r>
    </w:p>
    <w:p w14:paraId="077E679B" w14:textId="77777777" w:rsidR="00934E0B" w:rsidRDefault="00E837E9">
      <w:pPr>
        <w:numPr>
          <w:ilvl w:val="0"/>
          <w:numId w:val="4"/>
        </w:numPr>
        <w:jc w:val="both"/>
        <w:rPr>
          <w:rFonts w:hint="eastAsia"/>
        </w:rPr>
      </w:pPr>
      <w:r>
        <w:rPr>
          <w:rFonts w:ascii="Tahoma" w:eastAsia="Tahoma" w:hAnsi="Tahoma" w:cs="Tahoma"/>
          <w:color w:val="000000"/>
          <w:sz w:val="20"/>
          <w:szCs w:val="20"/>
        </w:rPr>
        <w:t xml:space="preserve">The </w:t>
      </w:r>
      <w:r>
        <w:rPr>
          <w:rFonts w:ascii="Tahoma" w:hAnsi="Tahoma" w:cs="Tahoma"/>
          <w:color w:val="000000"/>
          <w:sz w:val="20"/>
          <w:szCs w:val="20"/>
        </w:rPr>
        <w:t xml:space="preserve">Clerk asked if there was to be any effect on hirers of the upstairs of the town hall and there was a question over the water supply. Also, there will be some noise and downstairs will be open so bottom stairs door need to be </w:t>
      </w:r>
      <w:r>
        <w:rPr>
          <w:rFonts w:ascii="Tahoma" w:hAnsi="Tahoma" w:cs="Tahoma"/>
          <w:color w:val="000000"/>
          <w:sz w:val="20"/>
          <w:szCs w:val="20"/>
        </w:rPr>
        <w:t>locked to keep upper room secure. Work will take approx. 5 weeks once the work starts.</w:t>
      </w:r>
    </w:p>
    <w:p w14:paraId="17594AA0" w14:textId="77777777" w:rsidR="00934E0B" w:rsidRDefault="00E837E9">
      <w:pPr>
        <w:ind w:left="1440"/>
        <w:jc w:val="both"/>
        <w:rPr>
          <w:rFonts w:hint="eastAsia"/>
        </w:rPr>
      </w:pPr>
      <w:r>
        <w:rPr>
          <w:rFonts w:ascii="Tahoma" w:hAnsi="Tahoma" w:cs="Tahoma"/>
          <w:color w:val="000000"/>
          <w:sz w:val="20"/>
          <w:szCs w:val="20"/>
          <w:u w:val="single"/>
        </w:rPr>
        <w:t>Resolved</w:t>
      </w:r>
      <w:r>
        <w:rPr>
          <w:rFonts w:ascii="Tahoma" w:hAnsi="Tahoma" w:cs="Tahoma"/>
          <w:color w:val="000000"/>
          <w:sz w:val="20"/>
          <w:szCs w:val="20"/>
        </w:rPr>
        <w:t>: Need to inform users that there will be a new key in box for bottom stairs once refurbishment begins.</w:t>
      </w:r>
    </w:p>
    <w:p w14:paraId="5790A122" w14:textId="77777777" w:rsidR="00934E0B" w:rsidRDefault="00E837E9">
      <w:pPr>
        <w:numPr>
          <w:ilvl w:val="0"/>
          <w:numId w:val="4"/>
        </w:numPr>
        <w:jc w:val="both"/>
        <w:rPr>
          <w:rFonts w:ascii="Tahoma" w:hAnsi="Tahoma" w:cs="Tahoma" w:hint="eastAsia"/>
          <w:color w:val="000000"/>
          <w:sz w:val="20"/>
          <w:szCs w:val="20"/>
        </w:rPr>
      </w:pPr>
      <w:r>
        <w:rPr>
          <w:rFonts w:ascii="Tahoma" w:hAnsi="Tahoma" w:cs="Tahoma"/>
          <w:color w:val="000000"/>
          <w:sz w:val="20"/>
          <w:szCs w:val="20"/>
        </w:rPr>
        <w:t>Stair lift has been serviced. We have been warned it is o</w:t>
      </w:r>
      <w:r>
        <w:rPr>
          <w:rFonts w:ascii="Tahoma" w:hAnsi="Tahoma" w:cs="Tahoma"/>
          <w:color w:val="000000"/>
          <w:sz w:val="20"/>
          <w:szCs w:val="20"/>
        </w:rPr>
        <w:t>bsolete and company will repair as long as possible but this will not be indefinitely.</w:t>
      </w:r>
    </w:p>
    <w:p w14:paraId="62827A5A" w14:textId="77777777" w:rsidR="00934E0B" w:rsidRDefault="00934E0B">
      <w:pPr>
        <w:jc w:val="both"/>
        <w:rPr>
          <w:rFonts w:ascii="Arial" w:hAnsi="Arial" w:cs="Arial"/>
          <w:color w:val="000000"/>
          <w:sz w:val="20"/>
          <w:szCs w:val="20"/>
        </w:rPr>
      </w:pPr>
    </w:p>
    <w:p w14:paraId="429CC934" w14:textId="77777777" w:rsidR="00934E0B" w:rsidRDefault="00E837E9">
      <w:pPr>
        <w:ind w:left="705" w:hanging="705"/>
        <w:jc w:val="both"/>
        <w:rPr>
          <w:rFonts w:hint="eastAsia"/>
        </w:rPr>
      </w:pPr>
      <w:r>
        <w:rPr>
          <w:rFonts w:ascii="Tahoma" w:hAnsi="Tahoma" w:cs="Tahoma"/>
          <w:color w:val="000000"/>
          <w:sz w:val="20"/>
          <w:szCs w:val="20"/>
        </w:rPr>
        <w:t>9.</w:t>
      </w:r>
      <w:r>
        <w:rPr>
          <w:rFonts w:ascii="Tahoma" w:hAnsi="Tahoma" w:cs="Tahoma"/>
          <w:color w:val="000000"/>
          <w:sz w:val="20"/>
          <w:szCs w:val="20"/>
        </w:rPr>
        <w:tab/>
      </w:r>
      <w:r>
        <w:rPr>
          <w:rFonts w:ascii="Tahoma" w:hAnsi="Tahoma" w:cs="Tahoma"/>
          <w:b/>
          <w:bCs/>
          <w:color w:val="000000"/>
          <w:sz w:val="20"/>
          <w:szCs w:val="20"/>
          <w:u w:val="single"/>
        </w:rPr>
        <w:t>To consider matters relating to the Review of Community Council Boundaries: This report proposes to:</w:t>
      </w:r>
    </w:p>
    <w:p w14:paraId="13DFA90F" w14:textId="77777777" w:rsidR="00934E0B" w:rsidRDefault="00E837E9">
      <w:pPr>
        <w:numPr>
          <w:ilvl w:val="0"/>
          <w:numId w:val="5"/>
        </w:numPr>
        <w:jc w:val="both"/>
        <w:rPr>
          <w:rFonts w:ascii="Tahoma" w:hAnsi="Tahoma" w:cs="Tahoma" w:hint="eastAsia"/>
          <w:color w:val="000000"/>
          <w:sz w:val="20"/>
          <w:szCs w:val="20"/>
        </w:rPr>
      </w:pPr>
      <w:r>
        <w:rPr>
          <w:rFonts w:ascii="Tahoma" w:hAnsi="Tahoma" w:cs="Tahoma"/>
          <w:color w:val="000000"/>
          <w:sz w:val="20"/>
          <w:szCs w:val="20"/>
        </w:rPr>
        <w:t xml:space="preserve">Add a small part of Llanvihangel Crucorney Ward into </w:t>
      </w:r>
      <w:r>
        <w:rPr>
          <w:rFonts w:ascii="Tahoma" w:hAnsi="Tahoma" w:cs="Tahoma"/>
          <w:color w:val="000000"/>
          <w:sz w:val="20"/>
          <w:szCs w:val="20"/>
        </w:rPr>
        <w:t>Grosmont FCC – Llangattock Lingoed Ward</w:t>
      </w:r>
    </w:p>
    <w:p w14:paraId="06655DC6" w14:textId="77777777" w:rsidR="00934E0B" w:rsidRDefault="00E837E9">
      <w:pPr>
        <w:numPr>
          <w:ilvl w:val="0"/>
          <w:numId w:val="5"/>
        </w:numPr>
        <w:jc w:val="both"/>
        <w:rPr>
          <w:rFonts w:ascii="Tahoma" w:hAnsi="Tahoma" w:cs="Tahoma" w:hint="eastAsia"/>
          <w:color w:val="000000"/>
          <w:sz w:val="20"/>
          <w:szCs w:val="20"/>
        </w:rPr>
      </w:pPr>
      <w:r>
        <w:rPr>
          <w:rFonts w:ascii="Tahoma" w:hAnsi="Tahoma" w:cs="Tahoma"/>
          <w:color w:val="000000"/>
          <w:sz w:val="20"/>
          <w:szCs w:val="20"/>
        </w:rPr>
        <w:t>Loose the Llanvetherine Ward into Community of Skenfrith (amended/ renamed Llantilio Crossenny area).</w:t>
      </w:r>
    </w:p>
    <w:p w14:paraId="79CB26AE" w14:textId="77777777" w:rsidR="00934E0B" w:rsidRDefault="00E837E9">
      <w:pPr>
        <w:numPr>
          <w:ilvl w:val="0"/>
          <w:numId w:val="5"/>
        </w:numPr>
        <w:jc w:val="both"/>
        <w:rPr>
          <w:rFonts w:ascii="Tahoma" w:hAnsi="Tahoma" w:cs="Tahoma" w:hint="eastAsia"/>
          <w:color w:val="000000"/>
          <w:sz w:val="20"/>
          <w:szCs w:val="20"/>
        </w:rPr>
      </w:pPr>
      <w:r>
        <w:rPr>
          <w:rFonts w:ascii="Tahoma" w:hAnsi="Tahoma" w:cs="Tahoma"/>
          <w:color w:val="000000"/>
          <w:sz w:val="20"/>
          <w:szCs w:val="20"/>
        </w:rPr>
        <w:t>Absorb the Llangua Ward into Grosmont Ward due to small electorate – dissolving the Llangua Ward.</w:t>
      </w:r>
    </w:p>
    <w:p w14:paraId="0197D26F" w14:textId="77777777" w:rsidR="00934E0B" w:rsidRDefault="00E837E9">
      <w:pPr>
        <w:ind w:left="709"/>
        <w:jc w:val="both"/>
        <w:rPr>
          <w:rFonts w:hint="eastAsia"/>
        </w:rPr>
      </w:pPr>
      <w:r>
        <w:rPr>
          <w:rFonts w:ascii="Tahoma" w:hAnsi="Tahoma" w:cs="Tahoma"/>
          <w:color w:val="000000"/>
          <w:sz w:val="20"/>
          <w:szCs w:val="20"/>
        </w:rPr>
        <w:t>This report / co</w:t>
      </w:r>
      <w:r>
        <w:rPr>
          <w:rFonts w:ascii="Tahoma" w:hAnsi="Tahoma" w:cs="Tahoma"/>
          <w:color w:val="000000"/>
          <w:sz w:val="20"/>
          <w:szCs w:val="20"/>
        </w:rPr>
        <w:t>nsultation is now at the Welsh Assembly level. The Council can make representations until 14</w:t>
      </w:r>
      <w:r>
        <w:rPr>
          <w:rFonts w:ascii="Tahoma" w:hAnsi="Tahoma" w:cs="Tahoma"/>
          <w:color w:val="000000"/>
          <w:position w:val="20"/>
          <w:sz w:val="20"/>
          <w:szCs w:val="20"/>
        </w:rPr>
        <w:t>th</w:t>
      </w:r>
      <w:r>
        <w:rPr>
          <w:rFonts w:ascii="Tahoma" w:hAnsi="Tahoma" w:cs="Tahoma"/>
          <w:color w:val="000000"/>
          <w:sz w:val="20"/>
          <w:szCs w:val="20"/>
        </w:rPr>
        <w:t xml:space="preserve"> March 2019. The purpose of the report is to try and equal out representation: councillor ratio. Grosmont Fawr Community Council would still retain 7 Community Cl</w:t>
      </w:r>
      <w:r>
        <w:rPr>
          <w:rFonts w:ascii="Tahoma" w:hAnsi="Tahoma" w:cs="Tahoma"/>
          <w:color w:val="000000"/>
          <w:sz w:val="20"/>
          <w:szCs w:val="20"/>
        </w:rPr>
        <w:t>lrs if all changes were to be carried out.</w:t>
      </w:r>
    </w:p>
    <w:p w14:paraId="38708B1F" w14:textId="77777777" w:rsidR="00934E0B" w:rsidRDefault="00E837E9">
      <w:pPr>
        <w:ind w:left="360" w:firstLine="349"/>
        <w:jc w:val="both"/>
        <w:rPr>
          <w:rFonts w:hint="eastAsia"/>
        </w:rPr>
      </w:pPr>
      <w:r>
        <w:rPr>
          <w:rFonts w:ascii="Tahoma" w:hAnsi="Tahoma" w:cs="Tahoma"/>
          <w:color w:val="000000"/>
          <w:sz w:val="20"/>
          <w:szCs w:val="20"/>
          <w:u w:val="single"/>
        </w:rPr>
        <w:t>Resolved</w:t>
      </w:r>
      <w:r>
        <w:rPr>
          <w:rFonts w:ascii="Tahoma" w:hAnsi="Tahoma" w:cs="Tahoma"/>
          <w:color w:val="000000"/>
          <w:sz w:val="20"/>
          <w:szCs w:val="20"/>
        </w:rPr>
        <w:t>: The Clerk is to send an email to objecting to proposals – the same objections as before.</w:t>
      </w:r>
    </w:p>
    <w:p w14:paraId="5095F0D7" w14:textId="77777777" w:rsidR="00934E0B" w:rsidRDefault="00934E0B">
      <w:pPr>
        <w:ind w:left="360"/>
        <w:jc w:val="both"/>
        <w:rPr>
          <w:rFonts w:ascii="Arial" w:hAnsi="Arial" w:cs="Arial"/>
          <w:color w:val="000000"/>
          <w:sz w:val="20"/>
          <w:szCs w:val="20"/>
          <w:lang w:eastAsia="en-US"/>
        </w:rPr>
      </w:pPr>
    </w:p>
    <w:p w14:paraId="23453F79" w14:textId="77777777" w:rsidR="00934E0B" w:rsidRDefault="00E837E9">
      <w:pPr>
        <w:ind w:left="705" w:hanging="705"/>
        <w:rPr>
          <w:rFonts w:hint="eastAsia"/>
        </w:rPr>
      </w:pPr>
      <w:r>
        <w:rPr>
          <w:rFonts w:ascii="Arial" w:hAnsi="Arial" w:cs="Arial"/>
          <w:b/>
          <w:sz w:val="20"/>
          <w:szCs w:val="20"/>
        </w:rPr>
        <w:t>10.</w:t>
      </w:r>
      <w:r>
        <w:rPr>
          <w:rFonts w:ascii="Tahoma" w:hAnsi="Tahoma" w:cs="Tahoma"/>
          <w:b/>
          <w:sz w:val="20"/>
          <w:szCs w:val="20"/>
        </w:rPr>
        <w:tab/>
      </w:r>
      <w:r>
        <w:rPr>
          <w:rFonts w:ascii="Tahoma" w:hAnsi="Tahoma" w:cs="Tahoma"/>
          <w:b/>
          <w:sz w:val="20"/>
          <w:szCs w:val="20"/>
        </w:rPr>
        <w:tab/>
      </w:r>
      <w:r>
        <w:rPr>
          <w:rFonts w:ascii="Tahoma" w:hAnsi="Tahoma" w:cs="Tahoma"/>
          <w:b/>
          <w:sz w:val="20"/>
          <w:szCs w:val="20"/>
          <w:u w:val="single"/>
        </w:rPr>
        <w:t>To consider matters relating to the Monmouthshire County Council review of the Local Development Plan:</w:t>
      </w:r>
    </w:p>
    <w:p w14:paraId="32A0D6DB" w14:textId="77777777" w:rsidR="00934E0B" w:rsidRDefault="00E837E9">
      <w:pPr>
        <w:numPr>
          <w:ilvl w:val="0"/>
          <w:numId w:val="9"/>
        </w:numPr>
        <w:jc w:val="both"/>
        <w:rPr>
          <w:rFonts w:ascii="Tahoma" w:hAnsi="Tahoma" w:cs="Tahoma" w:hint="eastAsia"/>
          <w:sz w:val="20"/>
          <w:szCs w:val="20"/>
        </w:rPr>
      </w:pPr>
      <w:r>
        <w:rPr>
          <w:rFonts w:ascii="Tahoma" w:hAnsi="Tahoma" w:cs="Tahoma"/>
          <w:sz w:val="20"/>
          <w:szCs w:val="20"/>
        </w:rPr>
        <w:t>Cllrs Farr, McVann and Mintowt-Czyz have attended training on the Local Development Plan and felt that this was a useful exercise. A “Places Plan” can be developed locally and once in place Monmouthshire County Council would be bound to abide with recommen</w:t>
      </w:r>
      <w:r>
        <w:rPr>
          <w:rFonts w:ascii="Tahoma" w:hAnsi="Tahoma" w:cs="Tahoma"/>
          <w:sz w:val="20"/>
          <w:szCs w:val="20"/>
        </w:rPr>
        <w:t>dations in the plan. The Council can develop a Places Plan in consultation with the community and the Rural Futures Project. Once this is adopted into Local Development Plan it is felt that the community will “have a voice”. There is a web site available t</w:t>
      </w:r>
      <w:r>
        <w:rPr>
          <w:rFonts w:ascii="Tahoma" w:hAnsi="Tahoma" w:cs="Tahoma"/>
          <w:sz w:val="20"/>
          <w:szCs w:val="20"/>
        </w:rPr>
        <w:t>hat gives step by step procedure on how to create a Places Plan.</w:t>
      </w:r>
    </w:p>
    <w:p w14:paraId="5F5F577D" w14:textId="77777777" w:rsidR="00934E0B" w:rsidRDefault="00E837E9">
      <w:pPr>
        <w:numPr>
          <w:ilvl w:val="0"/>
          <w:numId w:val="9"/>
        </w:numPr>
        <w:jc w:val="both"/>
        <w:rPr>
          <w:rFonts w:hint="eastAsia"/>
        </w:rPr>
      </w:pPr>
      <w:r>
        <w:rPr>
          <w:rFonts w:ascii="Tahoma" w:hAnsi="Tahoma" w:cs="Tahoma"/>
          <w:sz w:val="20"/>
          <w:szCs w:val="20"/>
        </w:rPr>
        <w:t xml:space="preserve">A further training session is available on 16/3/19 at the Melville Theatre, Pen y pound, Abergavenny. </w:t>
      </w:r>
    </w:p>
    <w:p w14:paraId="67AC3EA2" w14:textId="77777777" w:rsidR="00934E0B" w:rsidRDefault="00E837E9">
      <w:pPr>
        <w:numPr>
          <w:ilvl w:val="0"/>
          <w:numId w:val="9"/>
        </w:numPr>
        <w:jc w:val="both"/>
        <w:rPr>
          <w:rFonts w:hint="eastAsia"/>
        </w:rPr>
      </w:pPr>
      <w:r>
        <w:rPr>
          <w:rFonts w:ascii="Tahoma" w:hAnsi="Tahoma" w:cs="Tahoma"/>
          <w:sz w:val="20"/>
          <w:szCs w:val="20"/>
          <w:u w:val="single"/>
        </w:rPr>
        <w:t>Resolved: -</w:t>
      </w:r>
      <w:r>
        <w:rPr>
          <w:rFonts w:ascii="Tahoma" w:hAnsi="Tahoma" w:cs="Tahoma"/>
          <w:sz w:val="20"/>
          <w:szCs w:val="20"/>
        </w:rPr>
        <w:t xml:space="preserve"> The Clerk will forward this email to Cllrs and also to consult the Rural Fut</w:t>
      </w:r>
      <w:r>
        <w:rPr>
          <w:rFonts w:ascii="Tahoma" w:hAnsi="Tahoma" w:cs="Tahoma"/>
          <w:sz w:val="20"/>
          <w:szCs w:val="20"/>
        </w:rPr>
        <w:t>ures Co-ordinator regarding this matter and they can be requested to feed back relevant information to the council.</w:t>
      </w:r>
    </w:p>
    <w:p w14:paraId="55EBC017" w14:textId="77777777" w:rsidR="00934E0B" w:rsidRDefault="00E837E9">
      <w:pPr>
        <w:ind w:left="1446"/>
        <w:jc w:val="both"/>
        <w:rPr>
          <w:rFonts w:hint="eastAsia"/>
        </w:rPr>
      </w:pPr>
      <w:r>
        <w:rPr>
          <w:rFonts w:ascii="Tahoma" w:hAnsi="Tahoma" w:cs="Tahoma"/>
          <w:sz w:val="20"/>
          <w:szCs w:val="20"/>
          <w:u w:val="single"/>
        </w:rPr>
        <w:t>Resolved: -</w:t>
      </w:r>
      <w:r>
        <w:rPr>
          <w:rFonts w:ascii="Tahoma" w:hAnsi="Tahoma" w:cs="Tahoma"/>
          <w:sz w:val="20"/>
          <w:szCs w:val="20"/>
        </w:rPr>
        <w:tab/>
        <w:t>The Clerk will invite Mr Peter Willis, the Rural Futures Co-ordinator to the next council meeting.</w:t>
      </w:r>
    </w:p>
    <w:p w14:paraId="50351A21" w14:textId="77777777" w:rsidR="00934E0B" w:rsidRDefault="00934E0B">
      <w:pPr>
        <w:numPr>
          <w:ilvl w:val="0"/>
          <w:numId w:val="9"/>
        </w:numPr>
        <w:jc w:val="both"/>
        <w:rPr>
          <w:rFonts w:hint="eastAsia"/>
          <w:sz w:val="20"/>
          <w:szCs w:val="20"/>
        </w:rPr>
      </w:pPr>
    </w:p>
    <w:p w14:paraId="203853C9" w14:textId="77777777" w:rsidR="00934E0B" w:rsidRDefault="00E837E9">
      <w:pPr>
        <w:ind w:left="1418"/>
        <w:jc w:val="both"/>
        <w:rPr>
          <w:rFonts w:hint="eastAsia"/>
        </w:rPr>
      </w:pPr>
      <w:r>
        <w:rPr>
          <w:rFonts w:ascii="Tahoma" w:hAnsi="Tahoma" w:cs="Tahoma"/>
          <w:sz w:val="20"/>
          <w:szCs w:val="20"/>
        </w:rPr>
        <w:t>It was noted that the land a</w:t>
      </w:r>
      <w:r>
        <w:rPr>
          <w:rFonts w:ascii="Tahoma" w:hAnsi="Tahoma" w:cs="Tahoma"/>
          <w:sz w:val="20"/>
          <w:szCs w:val="20"/>
        </w:rPr>
        <w:t>djacent to Poorscript Lane, Grosmont has been submitted as a candidate site in the Local Development Plan.</w:t>
      </w:r>
    </w:p>
    <w:p w14:paraId="2BF2F9CC" w14:textId="77777777" w:rsidR="00934E0B" w:rsidRDefault="00E837E9">
      <w:pPr>
        <w:ind w:left="709" w:firstLine="709"/>
        <w:rPr>
          <w:rFonts w:ascii="Tahoma" w:hAnsi="Tahoma" w:cs="Tahoma" w:hint="eastAsia"/>
          <w:sz w:val="20"/>
          <w:szCs w:val="20"/>
        </w:rPr>
      </w:pPr>
      <w:r>
        <w:rPr>
          <w:rFonts w:ascii="Tahoma" w:hAnsi="Tahoma" w:cs="Tahoma"/>
          <w:sz w:val="20"/>
          <w:szCs w:val="20"/>
        </w:rPr>
        <w:t xml:space="preserve">The pre-deposit plans should be available in November 2019. </w:t>
      </w:r>
    </w:p>
    <w:p w14:paraId="2365CE4B" w14:textId="77777777" w:rsidR="00934E0B" w:rsidRDefault="00934E0B">
      <w:pPr>
        <w:ind w:left="709" w:firstLine="709"/>
        <w:rPr>
          <w:rFonts w:hint="eastAsia"/>
          <w:color w:val="000000"/>
          <w:sz w:val="20"/>
          <w:szCs w:val="20"/>
        </w:rPr>
      </w:pPr>
    </w:p>
    <w:p w14:paraId="13A7DC28" w14:textId="77777777" w:rsidR="00934E0B" w:rsidRDefault="00E837E9">
      <w:pPr>
        <w:rPr>
          <w:rFonts w:hint="eastAsia"/>
        </w:rPr>
      </w:pPr>
      <w:r>
        <w:rPr>
          <w:rFonts w:ascii="Arial" w:hAnsi="Arial" w:cs="Arial"/>
          <w:b/>
          <w:sz w:val="20"/>
          <w:szCs w:val="20"/>
        </w:rPr>
        <w:t>11.</w:t>
      </w:r>
      <w:r>
        <w:rPr>
          <w:rFonts w:ascii="Arial" w:hAnsi="Arial" w:cs="Arial"/>
          <w:b/>
          <w:sz w:val="20"/>
          <w:szCs w:val="20"/>
        </w:rPr>
        <w:tab/>
      </w:r>
      <w:r>
        <w:rPr>
          <w:rFonts w:ascii="Tahoma" w:hAnsi="Tahoma" w:cs="Tahoma"/>
          <w:b/>
          <w:color w:val="000000"/>
          <w:sz w:val="20"/>
          <w:szCs w:val="20"/>
          <w:u w:val="single"/>
        </w:rPr>
        <w:t>To consider matters relating to Grosmont Events:</w:t>
      </w:r>
    </w:p>
    <w:p w14:paraId="29B593E5" w14:textId="77777777" w:rsidR="00934E0B" w:rsidRDefault="00E837E9">
      <w:pPr>
        <w:numPr>
          <w:ilvl w:val="0"/>
          <w:numId w:val="7"/>
        </w:numPr>
        <w:jc w:val="both"/>
        <w:rPr>
          <w:rFonts w:hint="eastAsia"/>
        </w:rPr>
      </w:pPr>
      <w:r>
        <w:rPr>
          <w:rFonts w:ascii="Tahoma" w:hAnsi="Tahoma" w:cs="Tahoma"/>
          <w:color w:val="000000"/>
          <w:sz w:val="20"/>
          <w:szCs w:val="20"/>
        </w:rPr>
        <w:t xml:space="preserve">The group have made several requests to hire Grosmont Town Hall – occasionally these are some months in advance and may in the future stop other paying hirers. It was reiterated that the Grosmont Town Hall is booked on a first come first served. </w:t>
      </w:r>
    </w:p>
    <w:p w14:paraId="35F775DC" w14:textId="77777777" w:rsidR="00934E0B" w:rsidRDefault="00E837E9">
      <w:pPr>
        <w:numPr>
          <w:ilvl w:val="0"/>
          <w:numId w:val="7"/>
        </w:numPr>
        <w:jc w:val="both"/>
        <w:rPr>
          <w:rFonts w:hint="eastAsia"/>
        </w:rPr>
      </w:pPr>
      <w:r>
        <w:rPr>
          <w:rFonts w:ascii="Tahoma" w:hAnsi="Tahoma" w:cs="Tahoma"/>
          <w:color w:val="000000"/>
          <w:sz w:val="20"/>
          <w:szCs w:val="20"/>
        </w:rPr>
        <w:t>Members a</w:t>
      </w:r>
      <w:r>
        <w:rPr>
          <w:rFonts w:ascii="Tahoma" w:hAnsi="Tahoma" w:cs="Tahoma"/>
          <w:color w:val="000000"/>
          <w:sz w:val="20"/>
          <w:szCs w:val="20"/>
        </w:rPr>
        <w:t>re happy with the situation regarding bookings from Grosmont Events and noted that the bookings have only been approved as free for one year - bookings in lieu of decorating hall.</w:t>
      </w:r>
    </w:p>
    <w:p w14:paraId="71713F34" w14:textId="77777777" w:rsidR="00934E0B" w:rsidRDefault="00E837E9">
      <w:pPr>
        <w:numPr>
          <w:ilvl w:val="0"/>
          <w:numId w:val="7"/>
        </w:numPr>
        <w:jc w:val="both"/>
        <w:rPr>
          <w:rFonts w:hint="eastAsia"/>
        </w:rPr>
      </w:pPr>
      <w:r>
        <w:rPr>
          <w:rFonts w:ascii="Tahoma" w:hAnsi="Tahoma" w:cs="Tahoma"/>
          <w:color w:val="000000"/>
          <w:sz w:val="20"/>
          <w:szCs w:val="20"/>
        </w:rPr>
        <w:t>Cllr Mintowt-Czyz enquired if the hall toilets can be made available for the</w:t>
      </w:r>
      <w:r>
        <w:rPr>
          <w:rFonts w:ascii="Tahoma" w:hAnsi="Tahoma" w:cs="Tahoma"/>
          <w:color w:val="000000"/>
          <w:sz w:val="20"/>
          <w:szCs w:val="20"/>
        </w:rPr>
        <w:t xml:space="preserve"> cycle race. It was noted that historically the hall had to be hired to get access to toilets. </w:t>
      </w:r>
    </w:p>
    <w:p w14:paraId="20929645" w14:textId="77777777" w:rsidR="00934E0B" w:rsidRDefault="00E837E9">
      <w:pPr>
        <w:numPr>
          <w:ilvl w:val="0"/>
          <w:numId w:val="7"/>
        </w:numPr>
        <w:jc w:val="both"/>
        <w:rPr>
          <w:rFonts w:hint="eastAsia"/>
        </w:rPr>
      </w:pPr>
      <w:r>
        <w:rPr>
          <w:rFonts w:ascii="Tahoma" w:hAnsi="Tahoma" w:cs="Tahoma"/>
          <w:color w:val="000000"/>
          <w:sz w:val="20"/>
          <w:szCs w:val="20"/>
          <w:u w:val="single"/>
        </w:rPr>
        <w:t>Resolved</w:t>
      </w:r>
      <w:r>
        <w:rPr>
          <w:rFonts w:ascii="Tahoma" w:hAnsi="Tahoma" w:cs="Tahoma"/>
          <w:color w:val="000000"/>
          <w:sz w:val="20"/>
          <w:szCs w:val="20"/>
        </w:rPr>
        <w:t>: Cllr Mintowt-Czyz is to advise the Cycle Race organisers of the need to hire the hall to get access to hall toilets.</w:t>
      </w:r>
    </w:p>
    <w:p w14:paraId="329B8998" w14:textId="77777777" w:rsidR="00934E0B" w:rsidRDefault="00E837E9">
      <w:pPr>
        <w:numPr>
          <w:ilvl w:val="0"/>
          <w:numId w:val="7"/>
        </w:numPr>
        <w:jc w:val="both"/>
        <w:rPr>
          <w:rFonts w:ascii="Tahoma" w:hAnsi="Tahoma" w:cs="Tahoma" w:hint="eastAsia"/>
          <w:color w:val="000000"/>
          <w:sz w:val="20"/>
          <w:szCs w:val="20"/>
        </w:rPr>
      </w:pPr>
      <w:r>
        <w:rPr>
          <w:rFonts w:ascii="Tahoma" w:hAnsi="Tahoma" w:cs="Tahoma"/>
          <w:color w:val="000000"/>
          <w:sz w:val="20"/>
          <w:szCs w:val="20"/>
        </w:rPr>
        <w:t xml:space="preserve">Grosmont Market- Cllr. Hughes-Jones attended the event and noted that stewards were helping with parking and this seemed to work well. </w:t>
      </w:r>
    </w:p>
    <w:p w14:paraId="13FA4C5C" w14:textId="77777777" w:rsidR="00934E0B" w:rsidRDefault="00934E0B">
      <w:pPr>
        <w:rPr>
          <w:rFonts w:ascii="Arial" w:hAnsi="Arial" w:cs="Arial"/>
          <w:b/>
          <w:color w:val="0070C0"/>
          <w:sz w:val="20"/>
          <w:szCs w:val="20"/>
        </w:rPr>
      </w:pPr>
    </w:p>
    <w:p w14:paraId="04502B7C" w14:textId="77777777" w:rsidR="00934E0B" w:rsidRDefault="00E837E9">
      <w:pPr>
        <w:numPr>
          <w:ilvl w:val="0"/>
          <w:numId w:val="17"/>
        </w:numPr>
        <w:jc w:val="both"/>
        <w:rPr>
          <w:rFonts w:ascii="Tahoma" w:hAnsi="Tahoma" w:cs="Tahoma" w:hint="eastAsia"/>
          <w:b/>
          <w:sz w:val="20"/>
          <w:szCs w:val="20"/>
          <w:u w:val="single"/>
        </w:rPr>
      </w:pPr>
      <w:r>
        <w:rPr>
          <w:rFonts w:ascii="Tahoma" w:hAnsi="Tahoma" w:cs="Tahoma"/>
          <w:b/>
          <w:sz w:val="20"/>
          <w:szCs w:val="20"/>
          <w:u w:val="single"/>
        </w:rPr>
        <w:t>To consider matters relating to the Rural Futures Project:</w:t>
      </w:r>
    </w:p>
    <w:p w14:paraId="12A0E128" w14:textId="77777777" w:rsidR="00934E0B" w:rsidRDefault="00E837E9">
      <w:pPr>
        <w:ind w:left="720"/>
        <w:jc w:val="both"/>
        <w:rPr>
          <w:rFonts w:ascii="Tahoma" w:hAnsi="Tahoma" w:cs="Tahoma" w:hint="eastAsia"/>
          <w:color w:val="000000"/>
          <w:sz w:val="20"/>
          <w:szCs w:val="20"/>
        </w:rPr>
      </w:pPr>
      <w:r>
        <w:rPr>
          <w:rFonts w:ascii="Tahoma" w:hAnsi="Tahoma" w:cs="Tahoma"/>
          <w:color w:val="000000"/>
          <w:sz w:val="20"/>
          <w:szCs w:val="20"/>
        </w:rPr>
        <w:t>No progress on event / survey held in December 2018. Still w</w:t>
      </w:r>
      <w:r>
        <w:rPr>
          <w:rFonts w:ascii="Tahoma" w:hAnsi="Tahoma" w:cs="Tahoma"/>
          <w:color w:val="000000"/>
          <w:sz w:val="20"/>
          <w:szCs w:val="20"/>
        </w:rPr>
        <w:t>aiting for report. See above point 10.</w:t>
      </w:r>
    </w:p>
    <w:p w14:paraId="40EA7C58" w14:textId="77777777" w:rsidR="00934E0B" w:rsidRDefault="00E837E9">
      <w:pPr>
        <w:numPr>
          <w:ilvl w:val="0"/>
          <w:numId w:val="17"/>
        </w:numPr>
        <w:jc w:val="both"/>
        <w:rPr>
          <w:rFonts w:hint="eastAsia"/>
        </w:rPr>
      </w:pPr>
      <w:r>
        <w:rPr>
          <w:rFonts w:ascii="Tahoma" w:hAnsi="Tahoma" w:cs="Tahoma"/>
          <w:b/>
          <w:sz w:val="20"/>
          <w:szCs w:val="20"/>
          <w:u w:val="single"/>
        </w:rPr>
        <w:t>To agree expenditure and other accounts matters including donation request from Teenage Cancer Trust and Wales Air Ambulance</w:t>
      </w:r>
      <w:r>
        <w:rPr>
          <w:rFonts w:ascii="Tahoma" w:hAnsi="Tahoma" w:cs="Tahoma"/>
          <w:b/>
          <w:sz w:val="20"/>
          <w:szCs w:val="20"/>
        </w:rPr>
        <w:t>:</w:t>
      </w:r>
    </w:p>
    <w:p w14:paraId="7EB11A60" w14:textId="77777777" w:rsidR="00934E0B" w:rsidRDefault="00E837E9">
      <w:pPr>
        <w:numPr>
          <w:ilvl w:val="0"/>
          <w:numId w:val="7"/>
        </w:numPr>
        <w:jc w:val="both"/>
        <w:rPr>
          <w:rFonts w:hint="eastAsia"/>
        </w:rPr>
      </w:pPr>
      <w:r>
        <w:rPr>
          <w:rFonts w:ascii="Tahoma" w:hAnsi="Tahoma" w:cs="Tahoma"/>
          <w:color w:val="000000"/>
          <w:sz w:val="20"/>
          <w:szCs w:val="20"/>
          <w:u w:val="single"/>
        </w:rPr>
        <w:t>Grant consideration:</w:t>
      </w:r>
      <w:r>
        <w:rPr>
          <w:rFonts w:ascii="Tahoma" w:hAnsi="Tahoma" w:cs="Tahoma"/>
          <w:color w:val="000000"/>
          <w:sz w:val="20"/>
          <w:szCs w:val="20"/>
        </w:rPr>
        <w:t xml:space="preserve"> - It was noted that there was an allocation of in the 2018/19 budget o</w:t>
      </w:r>
      <w:r>
        <w:rPr>
          <w:rFonts w:ascii="Tahoma" w:hAnsi="Tahoma" w:cs="Tahoma"/>
          <w:color w:val="000000"/>
          <w:sz w:val="20"/>
          <w:szCs w:val="20"/>
        </w:rPr>
        <w:t xml:space="preserve">f £380 for charitable donations. Members considered the need for a policy on charitable donations by the council. </w:t>
      </w:r>
      <w:r>
        <w:rPr>
          <w:rFonts w:ascii="Tahoma" w:hAnsi="Tahoma" w:cs="Tahoma"/>
          <w:color w:val="000000"/>
          <w:sz w:val="20"/>
          <w:szCs w:val="20"/>
          <w:u w:val="single"/>
        </w:rPr>
        <w:t>Resolved</w:t>
      </w:r>
      <w:r>
        <w:rPr>
          <w:rFonts w:ascii="Tahoma" w:hAnsi="Tahoma" w:cs="Tahoma"/>
          <w:color w:val="000000"/>
          <w:sz w:val="20"/>
          <w:szCs w:val="20"/>
        </w:rPr>
        <w:t>: The Clerk is to formulate a policy/guideline on grants / donations for the next meeting; based on giving only to local charities tha</w:t>
      </w:r>
      <w:r>
        <w:rPr>
          <w:rFonts w:ascii="Tahoma" w:hAnsi="Tahoma" w:cs="Tahoma"/>
          <w:color w:val="000000"/>
          <w:sz w:val="20"/>
          <w:szCs w:val="20"/>
        </w:rPr>
        <w:t xml:space="preserve">t are either from or directly benefit the local communities. </w:t>
      </w:r>
    </w:p>
    <w:p w14:paraId="6B4DCFFB" w14:textId="77777777" w:rsidR="00934E0B" w:rsidRDefault="00E837E9">
      <w:pPr>
        <w:numPr>
          <w:ilvl w:val="0"/>
          <w:numId w:val="18"/>
        </w:numPr>
        <w:jc w:val="both"/>
        <w:rPr>
          <w:rFonts w:ascii="Tahoma" w:hAnsi="Tahoma" w:cs="Tahoma" w:hint="eastAsia"/>
          <w:color w:val="000000"/>
          <w:sz w:val="20"/>
          <w:szCs w:val="20"/>
        </w:rPr>
      </w:pPr>
      <w:r>
        <w:rPr>
          <w:rFonts w:ascii="Tahoma" w:hAnsi="Tahoma" w:cs="Tahoma"/>
          <w:color w:val="000000"/>
          <w:sz w:val="20"/>
          <w:szCs w:val="20"/>
        </w:rPr>
        <w:t xml:space="preserve">Teenage Cancer Trust </w:t>
      </w:r>
    </w:p>
    <w:p w14:paraId="2330BACF" w14:textId="77777777" w:rsidR="00934E0B" w:rsidRDefault="00E837E9">
      <w:pPr>
        <w:numPr>
          <w:ilvl w:val="0"/>
          <w:numId w:val="18"/>
        </w:numPr>
        <w:jc w:val="both"/>
        <w:rPr>
          <w:rFonts w:ascii="Tahoma" w:hAnsi="Tahoma" w:cs="Tahoma" w:hint="eastAsia"/>
          <w:color w:val="000000"/>
          <w:sz w:val="20"/>
          <w:szCs w:val="20"/>
        </w:rPr>
      </w:pPr>
      <w:r>
        <w:rPr>
          <w:rFonts w:ascii="Tahoma" w:hAnsi="Tahoma" w:cs="Tahoma"/>
          <w:color w:val="000000"/>
          <w:sz w:val="20"/>
          <w:szCs w:val="20"/>
        </w:rPr>
        <w:t xml:space="preserve">Wales Air Ambulance </w:t>
      </w:r>
    </w:p>
    <w:p w14:paraId="1F7B5CF6" w14:textId="77777777" w:rsidR="00934E0B" w:rsidRDefault="00E837E9">
      <w:pPr>
        <w:numPr>
          <w:ilvl w:val="0"/>
          <w:numId w:val="18"/>
        </w:numPr>
        <w:jc w:val="both"/>
        <w:rPr>
          <w:rFonts w:ascii="Tahoma" w:hAnsi="Tahoma" w:cs="Tahoma" w:hint="eastAsia"/>
          <w:color w:val="000000"/>
          <w:sz w:val="20"/>
          <w:szCs w:val="20"/>
        </w:rPr>
      </w:pPr>
      <w:r>
        <w:rPr>
          <w:rFonts w:ascii="Tahoma" w:hAnsi="Tahoma" w:cs="Tahoma"/>
          <w:color w:val="000000"/>
          <w:sz w:val="20"/>
          <w:szCs w:val="20"/>
        </w:rPr>
        <w:t xml:space="preserve">Abergavenny eisteddfod </w:t>
      </w:r>
    </w:p>
    <w:p w14:paraId="5AAA00F6" w14:textId="77777777" w:rsidR="00934E0B" w:rsidRDefault="00E837E9">
      <w:pPr>
        <w:ind w:left="709"/>
        <w:jc w:val="both"/>
        <w:rPr>
          <w:rFonts w:hint="eastAsia"/>
        </w:rPr>
      </w:pPr>
      <w:r>
        <w:rPr>
          <w:rFonts w:ascii="Tahoma" w:hAnsi="Tahoma" w:cs="Tahoma"/>
          <w:color w:val="000000"/>
          <w:sz w:val="20"/>
          <w:szCs w:val="20"/>
          <w:u w:val="single"/>
        </w:rPr>
        <w:t>Resolved: -</w:t>
      </w:r>
      <w:r>
        <w:rPr>
          <w:rFonts w:ascii="Tahoma" w:hAnsi="Tahoma" w:cs="Tahoma"/>
          <w:color w:val="000000"/>
          <w:sz w:val="20"/>
          <w:szCs w:val="20"/>
        </w:rPr>
        <w:t xml:space="preserve"> Members did not approve grants / donations to the above organisations.</w:t>
      </w:r>
    </w:p>
    <w:p w14:paraId="46F3D507" w14:textId="77777777" w:rsidR="00934E0B" w:rsidRDefault="00934E0B">
      <w:pPr>
        <w:numPr>
          <w:ilvl w:val="0"/>
          <w:numId w:val="6"/>
        </w:numPr>
        <w:ind w:left="720" w:firstLine="0"/>
        <w:rPr>
          <w:rFonts w:hint="eastAsia"/>
          <w:sz w:val="20"/>
          <w:szCs w:val="20"/>
        </w:rPr>
      </w:pPr>
    </w:p>
    <w:p w14:paraId="13404A75" w14:textId="77777777" w:rsidR="00934E0B" w:rsidRDefault="00E837E9">
      <w:pPr>
        <w:numPr>
          <w:ilvl w:val="0"/>
          <w:numId w:val="6"/>
        </w:numPr>
        <w:ind w:left="720" w:firstLine="0"/>
        <w:rPr>
          <w:rFonts w:hint="eastAsia"/>
        </w:rPr>
      </w:pPr>
      <w:r>
        <w:rPr>
          <w:rFonts w:ascii="Arial" w:hAnsi="Arial" w:cs="Arial"/>
          <w:sz w:val="20"/>
          <w:szCs w:val="20"/>
        </w:rPr>
        <w:t>The Clerk gave members an overview of the B</w:t>
      </w:r>
      <w:r>
        <w:rPr>
          <w:rFonts w:ascii="Arial" w:hAnsi="Arial" w:cs="Arial"/>
          <w:sz w:val="20"/>
          <w:szCs w:val="20"/>
        </w:rPr>
        <w:t>ank Reconciliation to 28/2/19 and the Chairman confirmed all figures as correct.</w:t>
      </w:r>
    </w:p>
    <w:p w14:paraId="247526F9" w14:textId="77777777" w:rsidR="00934E0B" w:rsidRDefault="00E837E9">
      <w:pPr>
        <w:ind w:left="720"/>
        <w:rPr>
          <w:rFonts w:hint="eastAsia"/>
        </w:rPr>
      </w:pPr>
      <w:r>
        <w:rPr>
          <w:rFonts w:ascii="Arial" w:hAnsi="Arial" w:cs="Arial"/>
          <w:sz w:val="20"/>
          <w:szCs w:val="20"/>
          <w:u w:val="single"/>
          <w:lang w:eastAsia="en-US"/>
        </w:rPr>
        <w:t>Resolved: -</w:t>
      </w:r>
      <w:r>
        <w:rPr>
          <w:rFonts w:ascii="Arial" w:hAnsi="Arial" w:cs="Arial"/>
          <w:sz w:val="20"/>
          <w:szCs w:val="20"/>
          <w:lang w:eastAsia="en-US"/>
        </w:rPr>
        <w:tab/>
        <w:t>Members approved the Chairman to sign the Bank reconciliation dated 28/2/19.</w:t>
      </w:r>
    </w:p>
    <w:p w14:paraId="3D64E856" w14:textId="77777777" w:rsidR="00934E0B" w:rsidRDefault="00934E0B">
      <w:pPr>
        <w:ind w:left="720"/>
        <w:rPr>
          <w:rFonts w:ascii="Arial" w:hAnsi="Arial" w:cs="Arial"/>
          <w:sz w:val="20"/>
          <w:szCs w:val="20"/>
        </w:rPr>
      </w:pPr>
    </w:p>
    <w:p w14:paraId="633208D3" w14:textId="77777777" w:rsidR="00934E0B" w:rsidRDefault="00E837E9">
      <w:pPr>
        <w:numPr>
          <w:ilvl w:val="0"/>
          <w:numId w:val="7"/>
        </w:numPr>
        <w:rPr>
          <w:rFonts w:hint="eastAsia"/>
        </w:rPr>
      </w:pPr>
      <w:r>
        <w:rPr>
          <w:rFonts w:ascii="Arial" w:hAnsi="Arial" w:cs="Arial"/>
          <w:sz w:val="20"/>
          <w:szCs w:val="20"/>
        </w:rPr>
        <w:t xml:space="preserve">The Clerk gave members an overview of the Budget Spend control sheet – dated </w:t>
      </w:r>
      <w:r>
        <w:rPr>
          <w:rFonts w:ascii="Arial" w:hAnsi="Arial" w:cs="Arial"/>
          <w:sz w:val="20"/>
          <w:szCs w:val="20"/>
        </w:rPr>
        <w:t>28/2/19.</w:t>
      </w:r>
    </w:p>
    <w:p w14:paraId="118981D6" w14:textId="77777777" w:rsidR="00934E0B" w:rsidRDefault="00E837E9">
      <w:pPr>
        <w:ind w:left="720"/>
        <w:rPr>
          <w:rFonts w:hint="eastAsia"/>
        </w:rPr>
      </w:pPr>
      <w:r>
        <w:rPr>
          <w:rFonts w:ascii="Arial" w:hAnsi="Arial" w:cs="Arial"/>
          <w:sz w:val="20"/>
          <w:szCs w:val="20"/>
          <w:u w:val="single"/>
        </w:rPr>
        <w:t>Resolved: -</w:t>
      </w:r>
      <w:r>
        <w:rPr>
          <w:rFonts w:ascii="Arial" w:hAnsi="Arial" w:cs="Arial"/>
          <w:sz w:val="20"/>
          <w:szCs w:val="20"/>
        </w:rPr>
        <w:tab/>
        <w:t>Members approved the Chairman to sign the Budget Spend Control Sheet.</w:t>
      </w:r>
    </w:p>
    <w:p w14:paraId="6346B9E5" w14:textId="77777777" w:rsidR="00934E0B" w:rsidRDefault="00934E0B">
      <w:pPr>
        <w:rPr>
          <w:rFonts w:ascii="Arial" w:hAnsi="Arial" w:cs="Arial"/>
          <w:sz w:val="20"/>
          <w:szCs w:val="20"/>
          <w:u w:val="single"/>
        </w:rPr>
      </w:pPr>
    </w:p>
    <w:p w14:paraId="2B566726" w14:textId="77777777" w:rsidR="00934E0B" w:rsidRDefault="00E837E9">
      <w:pPr>
        <w:numPr>
          <w:ilvl w:val="0"/>
          <w:numId w:val="7"/>
        </w:numPr>
        <w:rPr>
          <w:rFonts w:hint="eastAsia"/>
        </w:rPr>
      </w:pPr>
      <w:r>
        <w:rPr>
          <w:rFonts w:ascii="Arial" w:hAnsi="Arial" w:cs="Arial"/>
          <w:sz w:val="20"/>
          <w:szCs w:val="20"/>
        </w:rPr>
        <w:t>The Clerk gave members an overview of the Statement of Reserves dated 28/2/19.</w:t>
      </w:r>
    </w:p>
    <w:p w14:paraId="2CBFF84B" w14:textId="77777777" w:rsidR="00934E0B" w:rsidRDefault="00E837E9">
      <w:pPr>
        <w:ind w:left="720"/>
        <w:rPr>
          <w:rFonts w:hint="eastAsia"/>
        </w:rPr>
      </w:pPr>
      <w:r>
        <w:rPr>
          <w:rFonts w:ascii="Arial" w:hAnsi="Arial" w:cs="Arial"/>
          <w:sz w:val="20"/>
          <w:szCs w:val="20"/>
          <w:u w:val="single"/>
        </w:rPr>
        <w:t>Resolved: -</w:t>
      </w:r>
      <w:r>
        <w:rPr>
          <w:rFonts w:ascii="Arial" w:hAnsi="Arial" w:cs="Arial"/>
          <w:sz w:val="20"/>
          <w:szCs w:val="20"/>
        </w:rPr>
        <w:t xml:space="preserve"> Members noted and approved the Statement of Reserves dated 28/2/19.</w:t>
      </w:r>
    </w:p>
    <w:p w14:paraId="5BA526C4" w14:textId="77777777" w:rsidR="00934E0B" w:rsidRDefault="00934E0B">
      <w:pPr>
        <w:pStyle w:val="ListParagraph"/>
        <w:ind w:left="0"/>
        <w:rPr>
          <w:rFonts w:ascii="Arial" w:hAnsi="Arial" w:cs="Arial"/>
          <w:sz w:val="20"/>
          <w:szCs w:val="20"/>
        </w:rPr>
      </w:pPr>
    </w:p>
    <w:p w14:paraId="69CD1F04" w14:textId="77777777" w:rsidR="00934E0B" w:rsidRDefault="00E837E9">
      <w:pPr>
        <w:ind w:firstLine="720"/>
        <w:jc w:val="both"/>
        <w:rPr>
          <w:rFonts w:hint="eastAsia"/>
        </w:rPr>
      </w:pPr>
      <w:r>
        <w:rPr>
          <w:rFonts w:ascii="Tahoma" w:hAnsi="Tahoma" w:cs="Tahoma"/>
          <w:sz w:val="20"/>
          <w:szCs w:val="20"/>
          <w:u w:val="single"/>
        </w:rPr>
        <w:t>Payments for approval:</w:t>
      </w:r>
    </w:p>
    <w:p w14:paraId="7D2BD948" w14:textId="77777777" w:rsidR="00934E0B" w:rsidRDefault="00E837E9">
      <w:pPr>
        <w:pStyle w:val="ListParagraph"/>
        <w:numPr>
          <w:ilvl w:val="0"/>
          <w:numId w:val="12"/>
        </w:numPr>
        <w:jc w:val="both"/>
        <w:rPr>
          <w:rFonts w:hint="eastAsia"/>
        </w:rPr>
      </w:pPr>
      <w:r>
        <w:rPr>
          <w:rFonts w:ascii="Tahoma" w:hAnsi="Tahoma" w:cs="Tahoma"/>
          <w:bCs/>
          <w:sz w:val="20"/>
          <w:szCs w:val="20"/>
        </w:rPr>
        <w:t>Monmouthshire County Council (Building Regs)</w:t>
      </w:r>
      <w:r>
        <w:rPr>
          <w:rFonts w:ascii="Tahoma" w:hAnsi="Tahoma" w:cs="Tahoma"/>
          <w:bCs/>
          <w:sz w:val="20"/>
          <w:szCs w:val="20"/>
        </w:rPr>
        <w:tab/>
        <w:t>£   210.00</w:t>
      </w:r>
    </w:p>
    <w:p w14:paraId="163B9087" w14:textId="77777777" w:rsidR="00934E0B" w:rsidRDefault="00E837E9">
      <w:pPr>
        <w:pStyle w:val="ListParagraph"/>
        <w:numPr>
          <w:ilvl w:val="0"/>
          <w:numId w:val="12"/>
        </w:numPr>
        <w:jc w:val="both"/>
        <w:rPr>
          <w:rFonts w:hint="eastAsia"/>
        </w:rPr>
      </w:pPr>
      <w:r>
        <w:rPr>
          <w:rFonts w:ascii="Tahoma" w:hAnsi="Tahoma" w:cs="Tahoma"/>
          <w:bCs/>
          <w:sz w:val="20"/>
          <w:szCs w:val="20"/>
        </w:rPr>
        <w:t>Morgan and Horowskyj (Architect Fees)</w:t>
      </w:r>
      <w:r>
        <w:rPr>
          <w:rFonts w:ascii="Tahoma" w:hAnsi="Tahoma" w:cs="Tahoma"/>
          <w:bCs/>
          <w:sz w:val="20"/>
          <w:szCs w:val="20"/>
        </w:rPr>
        <w:tab/>
      </w:r>
      <w:r>
        <w:rPr>
          <w:rFonts w:ascii="Tahoma" w:hAnsi="Tahoma" w:cs="Tahoma"/>
          <w:bCs/>
          <w:sz w:val="20"/>
          <w:szCs w:val="20"/>
        </w:rPr>
        <w:tab/>
        <w:t>£1,140.00</w:t>
      </w:r>
    </w:p>
    <w:p w14:paraId="062437C7" w14:textId="77777777" w:rsidR="00934E0B" w:rsidRDefault="00E837E9">
      <w:pPr>
        <w:pStyle w:val="ListParagraph"/>
        <w:numPr>
          <w:ilvl w:val="0"/>
          <w:numId w:val="12"/>
        </w:numPr>
        <w:jc w:val="both"/>
        <w:rPr>
          <w:rFonts w:hint="eastAsia"/>
        </w:rPr>
      </w:pPr>
      <w:r>
        <w:rPr>
          <w:rFonts w:ascii="Tahoma" w:hAnsi="Tahoma" w:cs="Tahoma"/>
          <w:bCs/>
          <w:sz w:val="20"/>
          <w:szCs w:val="20"/>
        </w:rPr>
        <w:t>One Voice Wales (Yearly Membership)</w:t>
      </w:r>
      <w:r>
        <w:rPr>
          <w:rFonts w:ascii="Tahoma" w:hAnsi="Tahoma" w:cs="Tahoma"/>
          <w:bCs/>
          <w:sz w:val="20"/>
          <w:szCs w:val="20"/>
        </w:rPr>
        <w:tab/>
      </w:r>
      <w:r>
        <w:rPr>
          <w:rFonts w:ascii="Tahoma" w:hAnsi="Tahoma" w:cs="Tahoma"/>
          <w:bCs/>
          <w:sz w:val="20"/>
          <w:szCs w:val="20"/>
        </w:rPr>
        <w:tab/>
        <w:t>£   118.00</w:t>
      </w:r>
    </w:p>
    <w:p w14:paraId="367C91A1" w14:textId="77777777" w:rsidR="00934E0B" w:rsidRDefault="00E837E9">
      <w:pPr>
        <w:pStyle w:val="ListParagraph"/>
        <w:numPr>
          <w:ilvl w:val="0"/>
          <w:numId w:val="12"/>
        </w:numPr>
        <w:jc w:val="both"/>
        <w:rPr>
          <w:rFonts w:hint="eastAsia"/>
        </w:rPr>
      </w:pPr>
      <w:r>
        <w:rPr>
          <w:rFonts w:ascii="Tahoma" w:hAnsi="Tahoma" w:cs="Tahoma"/>
          <w:bCs/>
          <w:sz w:val="20"/>
          <w:szCs w:val="20"/>
        </w:rPr>
        <w:t>H.M. Reven</w:t>
      </w:r>
      <w:r>
        <w:rPr>
          <w:rFonts w:ascii="Tahoma" w:hAnsi="Tahoma" w:cs="Tahoma"/>
          <w:bCs/>
          <w:sz w:val="20"/>
          <w:szCs w:val="20"/>
        </w:rPr>
        <w:t>ue &amp; Customs (3 mths Tax)</w:t>
      </w:r>
      <w:r>
        <w:rPr>
          <w:rFonts w:ascii="Tahoma" w:hAnsi="Tahoma" w:cs="Tahoma"/>
          <w:bCs/>
          <w:sz w:val="20"/>
          <w:szCs w:val="20"/>
        </w:rPr>
        <w:tab/>
      </w:r>
      <w:r>
        <w:rPr>
          <w:rFonts w:ascii="Tahoma" w:hAnsi="Tahoma" w:cs="Tahoma"/>
          <w:bCs/>
          <w:sz w:val="20"/>
          <w:szCs w:val="20"/>
        </w:rPr>
        <w:tab/>
        <w:t>£   133.40</w:t>
      </w:r>
    </w:p>
    <w:p w14:paraId="63EB9A23" w14:textId="77777777" w:rsidR="00934E0B" w:rsidRDefault="00E837E9">
      <w:pPr>
        <w:pStyle w:val="ListParagraph"/>
        <w:numPr>
          <w:ilvl w:val="0"/>
          <w:numId w:val="12"/>
        </w:numPr>
        <w:jc w:val="both"/>
        <w:rPr>
          <w:rFonts w:hint="eastAsia"/>
        </w:rPr>
      </w:pPr>
      <w:r>
        <w:rPr>
          <w:rFonts w:ascii="Tahoma" w:hAnsi="Tahoma" w:cs="Tahoma"/>
          <w:sz w:val="20"/>
          <w:szCs w:val="20"/>
        </w:rPr>
        <w:t>Mrs M Mercer – Salary &amp; Exp. (February)</w:t>
      </w:r>
      <w:r>
        <w:rPr>
          <w:rFonts w:ascii="Tahoma" w:hAnsi="Tahoma" w:cs="Tahoma"/>
          <w:sz w:val="20"/>
          <w:szCs w:val="20"/>
        </w:rPr>
        <w:tab/>
        <w:t>£   183.01</w:t>
      </w:r>
    </w:p>
    <w:p w14:paraId="608529F2" w14:textId="77777777" w:rsidR="00934E0B" w:rsidRDefault="00E837E9">
      <w:pPr>
        <w:numPr>
          <w:ilvl w:val="0"/>
          <w:numId w:val="12"/>
        </w:numPr>
        <w:jc w:val="both"/>
        <w:rPr>
          <w:rFonts w:hint="eastAsia"/>
        </w:rPr>
      </w:pPr>
      <w:r>
        <w:rPr>
          <w:rFonts w:ascii="Tahoma" w:hAnsi="Tahoma" w:cs="Tahoma"/>
          <w:sz w:val="20"/>
          <w:szCs w:val="20"/>
        </w:rPr>
        <w:t>Mrs M Mercer – Salary &amp; Exp. (March)</w:t>
      </w:r>
      <w:r>
        <w:rPr>
          <w:rFonts w:ascii="Tahoma" w:hAnsi="Tahoma" w:cs="Tahoma"/>
          <w:sz w:val="20"/>
          <w:szCs w:val="20"/>
        </w:rPr>
        <w:tab/>
      </w:r>
      <w:r>
        <w:rPr>
          <w:rFonts w:ascii="Tahoma" w:hAnsi="Tahoma" w:cs="Tahoma"/>
          <w:sz w:val="20"/>
          <w:szCs w:val="20"/>
        </w:rPr>
        <w:tab/>
        <w:t>£   176.05</w:t>
      </w:r>
    </w:p>
    <w:p w14:paraId="6FA72511" w14:textId="77777777" w:rsidR="00934E0B" w:rsidRDefault="00E837E9">
      <w:pPr>
        <w:numPr>
          <w:ilvl w:val="0"/>
          <w:numId w:val="12"/>
        </w:numPr>
        <w:jc w:val="both"/>
        <w:rPr>
          <w:rFonts w:hint="eastAsia"/>
        </w:rPr>
      </w:pPr>
      <w:r>
        <w:rPr>
          <w:rFonts w:ascii="Tahoma" w:hAnsi="Tahoma" w:cs="Tahoma"/>
          <w:sz w:val="20"/>
          <w:szCs w:val="20"/>
        </w:rPr>
        <w:t>Mrs E. F. Lambert – Salary (March)</w:t>
      </w:r>
      <w:r>
        <w:rPr>
          <w:rFonts w:ascii="Tahoma" w:hAnsi="Tahoma" w:cs="Tahoma"/>
          <w:sz w:val="20"/>
          <w:szCs w:val="20"/>
        </w:rPr>
        <w:tab/>
      </w:r>
      <w:r>
        <w:rPr>
          <w:rFonts w:ascii="Tahoma" w:hAnsi="Tahoma" w:cs="Tahoma"/>
          <w:sz w:val="20"/>
          <w:szCs w:val="20"/>
        </w:rPr>
        <w:tab/>
        <w:t>£   135.85</w:t>
      </w:r>
    </w:p>
    <w:p w14:paraId="7A45FC8D" w14:textId="77777777" w:rsidR="00934E0B" w:rsidRDefault="00934E0B">
      <w:pPr>
        <w:rPr>
          <w:rFonts w:ascii="Arial" w:hAnsi="Arial" w:cs="Arial"/>
          <w:sz w:val="20"/>
          <w:szCs w:val="20"/>
        </w:rPr>
      </w:pPr>
    </w:p>
    <w:p w14:paraId="69F6A555" w14:textId="77777777" w:rsidR="00934E0B" w:rsidRDefault="00E837E9">
      <w:pPr>
        <w:ind w:firstLine="720"/>
        <w:rPr>
          <w:rFonts w:hint="eastAsia"/>
        </w:rPr>
      </w:pPr>
      <w:r>
        <w:rPr>
          <w:rFonts w:ascii="Arial" w:hAnsi="Arial" w:cs="Arial"/>
          <w:sz w:val="20"/>
          <w:szCs w:val="20"/>
          <w:u w:val="single"/>
        </w:rPr>
        <w:t>Direct Debits: -</w:t>
      </w:r>
    </w:p>
    <w:p w14:paraId="36318E50" w14:textId="77777777" w:rsidR="00934E0B" w:rsidRDefault="00E837E9">
      <w:pPr>
        <w:pStyle w:val="ListParagraph"/>
        <w:numPr>
          <w:ilvl w:val="0"/>
          <w:numId w:val="13"/>
        </w:numPr>
        <w:rPr>
          <w:rFonts w:hint="eastAsia"/>
        </w:rPr>
      </w:pPr>
      <w:r>
        <w:rPr>
          <w:rFonts w:ascii="Tahoma" w:hAnsi="Tahoma" w:cs="Tahoma"/>
          <w:bCs/>
          <w:sz w:val="20"/>
          <w:szCs w:val="20"/>
        </w:rPr>
        <w:t>Swalec (Toilets, January)</w:t>
      </w:r>
      <w:r>
        <w:rPr>
          <w:rFonts w:ascii="Tahoma" w:hAnsi="Tahoma" w:cs="Tahoma"/>
          <w:bCs/>
          <w:sz w:val="20"/>
          <w:szCs w:val="20"/>
        </w:rPr>
        <w:tab/>
      </w:r>
      <w:r>
        <w:rPr>
          <w:rFonts w:ascii="Tahoma" w:hAnsi="Tahoma" w:cs="Tahoma"/>
          <w:bCs/>
          <w:sz w:val="20"/>
          <w:szCs w:val="20"/>
        </w:rPr>
        <w:tab/>
      </w:r>
      <w:r>
        <w:rPr>
          <w:rFonts w:ascii="Tahoma" w:hAnsi="Tahoma" w:cs="Tahoma"/>
          <w:bCs/>
          <w:sz w:val="20"/>
          <w:szCs w:val="20"/>
        </w:rPr>
        <w:tab/>
        <w:t>£    11.55</w:t>
      </w:r>
    </w:p>
    <w:p w14:paraId="262D6423" w14:textId="77777777" w:rsidR="00934E0B" w:rsidRDefault="00E837E9">
      <w:pPr>
        <w:pStyle w:val="ListParagraph"/>
        <w:numPr>
          <w:ilvl w:val="0"/>
          <w:numId w:val="13"/>
        </w:numPr>
        <w:rPr>
          <w:rFonts w:hint="eastAsia"/>
        </w:rPr>
      </w:pPr>
      <w:r>
        <w:rPr>
          <w:rFonts w:ascii="Arial" w:hAnsi="Arial" w:cs="Arial"/>
          <w:sz w:val="20"/>
          <w:szCs w:val="20"/>
        </w:rPr>
        <w:t>Swalec (Toilet</w:t>
      </w:r>
      <w:r>
        <w:rPr>
          <w:rFonts w:ascii="Arial" w:hAnsi="Arial" w:cs="Arial"/>
          <w:sz w:val="20"/>
          <w:szCs w:val="20"/>
        </w:rPr>
        <w:t>s, February)</w:t>
      </w:r>
      <w:r>
        <w:rPr>
          <w:rFonts w:ascii="Arial" w:hAnsi="Arial" w:cs="Arial"/>
          <w:sz w:val="20"/>
          <w:szCs w:val="20"/>
          <w:u w:val="single"/>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t>£     11.55</w:t>
      </w:r>
    </w:p>
    <w:p w14:paraId="36675AB9" w14:textId="77777777" w:rsidR="00934E0B" w:rsidRDefault="00E837E9">
      <w:pPr>
        <w:pStyle w:val="ListParagraph"/>
        <w:numPr>
          <w:ilvl w:val="0"/>
          <w:numId w:val="13"/>
        </w:numPr>
        <w:rPr>
          <w:rFonts w:hint="eastAsia"/>
        </w:rPr>
      </w:pPr>
      <w:r>
        <w:rPr>
          <w:rFonts w:ascii="Arial" w:hAnsi="Arial" w:cs="Arial"/>
          <w:sz w:val="20"/>
          <w:szCs w:val="20"/>
        </w:rPr>
        <w:t>Swalec (Town Hall)</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160.73</w:t>
      </w:r>
    </w:p>
    <w:p w14:paraId="3610340A" w14:textId="77777777" w:rsidR="00934E0B" w:rsidRDefault="00934E0B">
      <w:pPr>
        <w:ind w:left="720"/>
        <w:jc w:val="both"/>
        <w:rPr>
          <w:rFonts w:ascii="Tahoma" w:hAnsi="Tahoma" w:cs="Tahoma" w:hint="eastAsia"/>
          <w:b/>
          <w:bCs/>
          <w:sz w:val="20"/>
          <w:szCs w:val="20"/>
        </w:rPr>
      </w:pPr>
    </w:p>
    <w:p w14:paraId="26A92C64" w14:textId="77777777" w:rsidR="00934E0B" w:rsidRDefault="00934E0B">
      <w:pPr>
        <w:ind w:left="720"/>
        <w:rPr>
          <w:rFonts w:ascii="Arial" w:hAnsi="Arial" w:cs="Arial"/>
          <w:b/>
          <w:bCs/>
          <w:sz w:val="20"/>
          <w:szCs w:val="20"/>
          <w:u w:val="single"/>
        </w:rPr>
      </w:pPr>
    </w:p>
    <w:p w14:paraId="4318BA1E" w14:textId="77777777" w:rsidR="00934E0B" w:rsidRDefault="00E837E9">
      <w:pPr>
        <w:ind w:left="720"/>
        <w:jc w:val="both"/>
        <w:rPr>
          <w:rFonts w:hint="eastAsia"/>
        </w:rPr>
      </w:pPr>
      <w:r>
        <w:rPr>
          <w:rFonts w:ascii="Arial" w:hAnsi="Arial" w:cs="Arial"/>
          <w:color w:val="000000"/>
          <w:sz w:val="20"/>
          <w:szCs w:val="20"/>
          <w:u w:val="single"/>
        </w:rPr>
        <w:t>Resolved: -</w:t>
      </w:r>
      <w:r>
        <w:rPr>
          <w:rFonts w:ascii="Arial" w:hAnsi="Arial" w:cs="Arial"/>
          <w:color w:val="000000"/>
          <w:sz w:val="20"/>
          <w:szCs w:val="20"/>
        </w:rPr>
        <w:tab/>
      </w:r>
      <w:r>
        <w:rPr>
          <w:rFonts w:ascii="Arial" w:hAnsi="Arial" w:cs="Arial"/>
          <w:color w:val="000000"/>
          <w:sz w:val="20"/>
          <w:szCs w:val="20"/>
          <w:lang w:eastAsia="en-US"/>
        </w:rPr>
        <w:t>that the above accounts be approved for payment (Signed by the Chairman).</w:t>
      </w:r>
    </w:p>
    <w:p w14:paraId="26A8D6CF" w14:textId="77777777" w:rsidR="00934E0B" w:rsidRDefault="00E837E9">
      <w:pPr>
        <w:tabs>
          <w:tab w:val="left" w:pos="720"/>
        </w:tabs>
        <w:ind w:left="360"/>
        <w:jc w:val="both"/>
        <w:rPr>
          <w:rFonts w:ascii="Tahoma" w:hAnsi="Tahoma" w:cs="Tahoma" w:hint="eastAsia"/>
          <w:color w:val="000000"/>
          <w:sz w:val="20"/>
          <w:szCs w:val="20"/>
        </w:rPr>
      </w:pPr>
      <w:r>
        <w:rPr>
          <w:rFonts w:ascii="Tahoma" w:hAnsi="Tahoma" w:cs="Tahoma"/>
          <w:color w:val="000000"/>
          <w:sz w:val="20"/>
          <w:szCs w:val="20"/>
        </w:rPr>
        <w:tab/>
      </w:r>
    </w:p>
    <w:p w14:paraId="364588BC" w14:textId="77777777" w:rsidR="00934E0B" w:rsidRDefault="00934E0B">
      <w:pPr>
        <w:jc w:val="both"/>
        <w:rPr>
          <w:rFonts w:ascii="Arial" w:hAnsi="Arial" w:cs="Arial"/>
          <w:b/>
          <w:bCs/>
          <w:sz w:val="20"/>
          <w:szCs w:val="20"/>
        </w:rPr>
      </w:pPr>
    </w:p>
    <w:p w14:paraId="249B5D5B" w14:textId="77777777" w:rsidR="00934E0B" w:rsidRDefault="00E837E9">
      <w:pPr>
        <w:rPr>
          <w:rFonts w:hint="eastAsia"/>
        </w:rPr>
      </w:pPr>
      <w:r>
        <w:rPr>
          <w:rFonts w:ascii="Arial" w:hAnsi="Arial" w:cs="Arial"/>
          <w:b/>
          <w:sz w:val="20"/>
          <w:szCs w:val="20"/>
        </w:rPr>
        <w:t>14.</w:t>
      </w:r>
      <w:r>
        <w:rPr>
          <w:rFonts w:ascii="Arial" w:hAnsi="Arial" w:cs="Arial"/>
          <w:b/>
          <w:sz w:val="20"/>
          <w:szCs w:val="20"/>
        </w:rPr>
        <w:tab/>
      </w:r>
      <w:r>
        <w:rPr>
          <w:rFonts w:ascii="Arial" w:hAnsi="Arial" w:cs="Arial"/>
          <w:b/>
          <w:sz w:val="20"/>
          <w:szCs w:val="20"/>
          <w:u w:val="single"/>
        </w:rPr>
        <w:t>To consider Any Other Business:</w:t>
      </w:r>
      <w:r>
        <w:rPr>
          <w:rFonts w:ascii="Arial" w:hAnsi="Arial" w:cs="Arial"/>
          <w:sz w:val="20"/>
          <w:szCs w:val="20"/>
          <w:lang w:eastAsia="en-US"/>
        </w:rPr>
        <w:t xml:space="preserve"> </w:t>
      </w:r>
      <w:r>
        <w:rPr>
          <w:rFonts w:ascii="Tahoma" w:hAnsi="Tahoma" w:cs="Tahoma"/>
          <w:sz w:val="20"/>
          <w:szCs w:val="20"/>
        </w:rPr>
        <w:t xml:space="preserve"> </w:t>
      </w:r>
    </w:p>
    <w:p w14:paraId="7759235A" w14:textId="77777777" w:rsidR="00934E0B" w:rsidRDefault="00E837E9">
      <w:pPr>
        <w:numPr>
          <w:ilvl w:val="0"/>
          <w:numId w:val="16"/>
        </w:numPr>
        <w:jc w:val="both"/>
        <w:rPr>
          <w:rFonts w:hint="eastAsia"/>
        </w:rPr>
      </w:pPr>
      <w:r>
        <w:rPr>
          <w:rFonts w:ascii="Tahoma" w:hAnsi="Tahoma" w:cs="Tahoma"/>
          <w:sz w:val="20"/>
          <w:szCs w:val="20"/>
        </w:rPr>
        <w:t xml:space="preserve">Cllr Mintowt-Czyz reported that the timing of street lights has gone awry. </w:t>
      </w:r>
      <w:r>
        <w:rPr>
          <w:rFonts w:ascii="Tahoma" w:hAnsi="Tahoma" w:cs="Tahoma"/>
          <w:sz w:val="20"/>
          <w:szCs w:val="20"/>
          <w:u w:val="single"/>
        </w:rPr>
        <w:t>Resolved</w:t>
      </w:r>
      <w:r>
        <w:rPr>
          <w:rFonts w:ascii="Tahoma" w:hAnsi="Tahoma" w:cs="Tahoma"/>
          <w:sz w:val="20"/>
          <w:szCs w:val="20"/>
        </w:rPr>
        <w:t>: Clerk to contact lighting officer to report matter.</w:t>
      </w:r>
    </w:p>
    <w:p w14:paraId="31AE35D9" w14:textId="77777777" w:rsidR="00934E0B" w:rsidRDefault="00E837E9">
      <w:pPr>
        <w:numPr>
          <w:ilvl w:val="0"/>
          <w:numId w:val="8"/>
        </w:numPr>
        <w:jc w:val="both"/>
        <w:rPr>
          <w:rFonts w:ascii="Tahoma" w:hAnsi="Tahoma" w:cs="Tahoma" w:hint="eastAsia"/>
          <w:sz w:val="20"/>
          <w:szCs w:val="20"/>
        </w:rPr>
      </w:pPr>
      <w:r>
        <w:rPr>
          <w:rFonts w:ascii="Tahoma" w:hAnsi="Tahoma" w:cs="Tahoma"/>
          <w:sz w:val="20"/>
          <w:szCs w:val="20"/>
        </w:rPr>
        <w:t>Chair thanked all for attendance and continued efforts on all matters.</w:t>
      </w:r>
    </w:p>
    <w:p w14:paraId="03548CF1" w14:textId="77777777" w:rsidR="00934E0B" w:rsidRDefault="00934E0B">
      <w:pPr>
        <w:jc w:val="both"/>
        <w:rPr>
          <w:rFonts w:ascii="Tahoma" w:hAnsi="Tahoma" w:cs="Tahoma" w:hint="eastAsia"/>
          <w:sz w:val="20"/>
          <w:szCs w:val="20"/>
        </w:rPr>
      </w:pPr>
    </w:p>
    <w:p w14:paraId="5DAFBB7C" w14:textId="77777777" w:rsidR="00934E0B" w:rsidRDefault="00E837E9">
      <w:pPr>
        <w:ind w:firstLine="709"/>
        <w:jc w:val="both"/>
        <w:rPr>
          <w:rFonts w:ascii="Tahoma" w:hAnsi="Tahoma" w:cs="Tahoma" w:hint="eastAsia"/>
          <w:sz w:val="20"/>
          <w:szCs w:val="20"/>
        </w:rPr>
      </w:pPr>
      <w:r>
        <w:rPr>
          <w:rFonts w:ascii="Tahoma" w:hAnsi="Tahoma" w:cs="Tahoma"/>
          <w:sz w:val="20"/>
          <w:szCs w:val="20"/>
        </w:rPr>
        <w:t>Meeting closed - 21:00.</w:t>
      </w:r>
    </w:p>
    <w:p w14:paraId="39B87E42" w14:textId="77777777" w:rsidR="00934E0B" w:rsidRDefault="00934E0B">
      <w:pPr>
        <w:keepNext/>
        <w:jc w:val="both"/>
        <w:rPr>
          <w:rFonts w:hint="eastAsia"/>
          <w:sz w:val="20"/>
          <w:szCs w:val="20"/>
        </w:rPr>
      </w:pPr>
    </w:p>
    <w:p w14:paraId="75D07E45" w14:textId="77777777" w:rsidR="00934E0B" w:rsidRDefault="00934E0B">
      <w:pPr>
        <w:pStyle w:val="ListParagraph"/>
        <w:rPr>
          <w:rFonts w:ascii="Arial" w:hAnsi="Arial" w:cs="Arial"/>
          <w:sz w:val="20"/>
          <w:szCs w:val="20"/>
        </w:rPr>
      </w:pPr>
    </w:p>
    <w:p w14:paraId="5A89042B" w14:textId="77777777" w:rsidR="00934E0B" w:rsidRDefault="00E837E9">
      <w:pPr>
        <w:keepNext/>
        <w:numPr>
          <w:ilvl w:val="7"/>
          <w:numId w:val="1"/>
        </w:numPr>
        <w:ind w:left="360"/>
        <w:outlineLvl w:val="7"/>
        <w:rPr>
          <w:rFonts w:hint="eastAsia"/>
        </w:rPr>
      </w:pPr>
      <w:r>
        <w:rPr>
          <w:rFonts w:ascii="Arial" w:hAnsi="Arial" w:cs="Arial"/>
          <w:b/>
          <w:sz w:val="20"/>
          <w:szCs w:val="20"/>
          <w:u w:val="single"/>
        </w:rPr>
        <w:t xml:space="preserve">Date of next council meeting </w:t>
      </w:r>
      <w:r>
        <w:rPr>
          <w:rFonts w:ascii="Arial" w:hAnsi="Arial" w:cs="Arial"/>
          <w:sz w:val="20"/>
          <w:szCs w:val="20"/>
        </w:rPr>
        <w:tab/>
      </w:r>
    </w:p>
    <w:p w14:paraId="5571BD10" w14:textId="77777777" w:rsidR="00934E0B" w:rsidRDefault="00E837E9">
      <w:pPr>
        <w:keepNext/>
        <w:numPr>
          <w:ilvl w:val="7"/>
          <w:numId w:val="1"/>
        </w:numPr>
        <w:ind w:left="360"/>
        <w:outlineLvl w:val="7"/>
        <w:rPr>
          <w:rFonts w:hint="eastAsia"/>
        </w:rPr>
      </w:pPr>
      <w:r>
        <w:rPr>
          <w:rFonts w:ascii="Arial" w:hAnsi="Arial" w:cs="Arial"/>
          <w:sz w:val="20"/>
          <w:szCs w:val="20"/>
        </w:rPr>
        <w:t xml:space="preserve">13 May 2019– 7.30 p.m. </w:t>
      </w:r>
      <w:r>
        <w:rPr>
          <w:rFonts w:ascii="Arial" w:hAnsi="Arial" w:cs="Arial"/>
          <w:sz w:val="20"/>
          <w:szCs w:val="20"/>
          <w:lang w:eastAsia="en-US"/>
        </w:rPr>
        <w:t>Grosmont Town Hall</w:t>
      </w:r>
      <w:r>
        <w:rPr>
          <w:rFonts w:ascii="Tahoma" w:hAnsi="Tahoma" w:cs="Tahoma"/>
          <w:sz w:val="20"/>
          <w:szCs w:val="20"/>
          <w:lang w:eastAsia="en-US"/>
        </w:rPr>
        <w:t>– A.G.M. and full council meeting</w:t>
      </w:r>
      <w:r>
        <w:rPr>
          <w:rFonts w:ascii="Tahoma" w:hAnsi="Tahoma" w:cs="Tahoma"/>
          <w:sz w:val="22"/>
          <w:szCs w:val="22"/>
          <w:lang w:eastAsia="en-US"/>
        </w:rPr>
        <w:t>.</w:t>
      </w:r>
    </w:p>
    <w:sectPr w:rsidR="00934E0B">
      <w:pgSz w:w="11906" w:h="16838"/>
      <w:pgMar w:top="1134" w:right="1134" w:bottom="1134" w:left="1134" w:header="0" w:footer="0" w:gutter="0"/>
      <w:cols w:space="720"/>
      <w:formProt w:val="0"/>
      <w:docGrid w:linePitch="600" w:charSpace="3276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melanie mercer" w:date="2019-03-17T12:35:00Z" w:initials="">
    <w:p w14:paraId="076EE7AE" w14:textId="77777777" w:rsidR="00934E0B" w:rsidRDefault="00E837E9">
      <w:pPr>
        <w:rPr>
          <w:rFonts w:hint="eastAsia"/>
        </w:rPr>
      </w:pPr>
      <w:r>
        <w:rPr>
          <w:rStyle w:val="CommentReference"/>
          <w:rFonts w:hint="eastAsia"/>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76EE7A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76EE7AE" w16cid:durableId="2043A713"/>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OpenSymbol">
    <w:altName w:val="Arial Unicode MS"/>
    <w:charset w:val="01"/>
    <w:family w:val="auto"/>
    <w:pitch w:val="default"/>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91FFE"/>
    <w:multiLevelType w:val="multilevel"/>
    <w:tmpl w:val="2EDC263A"/>
    <w:lvl w:ilvl="0">
      <w:start w:val="1"/>
      <w:numFmt w:val="bullet"/>
      <w:lvlText w:val=""/>
      <w:lvlJc w:val="left"/>
      <w:pPr>
        <w:ind w:left="1440" w:hanging="360"/>
      </w:pPr>
      <w:rPr>
        <w:rFonts w:ascii="Symbol" w:hAnsi="Symbol" w:cs="Symbol" w:hint="default"/>
        <w:sz w:val="22"/>
        <w:szCs w:val="22"/>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sz w:val="22"/>
        <w:szCs w:val="22"/>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sz w:val="22"/>
        <w:szCs w:val="22"/>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1" w15:restartNumberingAfterBreak="0">
    <w:nsid w:val="06227F31"/>
    <w:multiLevelType w:val="multilevel"/>
    <w:tmpl w:val="83FCCEE8"/>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2" w15:restartNumberingAfterBreak="0">
    <w:nsid w:val="16D176CE"/>
    <w:multiLevelType w:val="multilevel"/>
    <w:tmpl w:val="20F839EE"/>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3" w15:restartNumberingAfterBreak="0">
    <w:nsid w:val="19DD6138"/>
    <w:multiLevelType w:val="multilevel"/>
    <w:tmpl w:val="F5D4892A"/>
    <w:lvl w:ilvl="0">
      <w:start w:val="1"/>
      <w:numFmt w:val="bullet"/>
      <w:lvlText w:val=""/>
      <w:lvlJc w:val="left"/>
      <w:pPr>
        <w:ind w:left="1440" w:hanging="360"/>
      </w:pPr>
      <w:rPr>
        <w:rFonts w:ascii="Symbol" w:hAnsi="Symbol" w:cs="Symbol" w:hint="default"/>
        <w:sz w:val="22"/>
        <w:szCs w:val="22"/>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sz w:val="22"/>
        <w:szCs w:val="22"/>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sz w:val="22"/>
        <w:szCs w:val="22"/>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4" w15:restartNumberingAfterBreak="0">
    <w:nsid w:val="253C2474"/>
    <w:multiLevelType w:val="multilevel"/>
    <w:tmpl w:val="7E4E0F78"/>
    <w:lvl w:ilvl="0">
      <w:start w:val="1"/>
      <w:numFmt w:val="lowerRoman"/>
      <w:lvlText w:val="%1."/>
      <w:lvlJc w:val="right"/>
      <w:pPr>
        <w:ind w:left="1440" w:hanging="360"/>
      </w:pPr>
      <w:rPr>
        <w:rFonts w:ascii="Tahoma" w:hAnsi="Tahoma" w:cs="Tahoma"/>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25A13B0E"/>
    <w:multiLevelType w:val="multilevel"/>
    <w:tmpl w:val="95F09CB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321474B0"/>
    <w:multiLevelType w:val="multilevel"/>
    <w:tmpl w:val="CEDA026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33A74497"/>
    <w:multiLevelType w:val="multilevel"/>
    <w:tmpl w:val="300CC568"/>
    <w:lvl w:ilvl="0">
      <w:start w:val="1"/>
      <w:numFmt w:val="lowerRoman"/>
      <w:lvlText w:val="%1."/>
      <w:lvlJc w:val="right"/>
      <w:pPr>
        <w:ind w:left="1440" w:hanging="360"/>
      </w:pPr>
      <w:rPr>
        <w:rFonts w:ascii="Tahoma" w:hAnsi="Tahoma" w:cs="Tahoma"/>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358B438C"/>
    <w:multiLevelType w:val="multilevel"/>
    <w:tmpl w:val="3FB2DF12"/>
    <w:lvl w:ilvl="0">
      <w:start w:val="1"/>
      <w:numFmt w:val="bullet"/>
      <w:lvlText w:val=""/>
      <w:lvlJc w:val="left"/>
      <w:pPr>
        <w:ind w:left="720" w:hanging="360"/>
      </w:pPr>
      <w:rPr>
        <w:rFonts w:ascii="Symbol" w:hAnsi="Symbol" w:cs="Symbol" w:hint="default"/>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sz w:val="22"/>
        <w:szCs w:val="22"/>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sz w:val="22"/>
        <w:szCs w:val="22"/>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49EA5773"/>
    <w:multiLevelType w:val="multilevel"/>
    <w:tmpl w:val="63762B0C"/>
    <w:lvl w:ilvl="0">
      <w:start w:val="1"/>
      <w:numFmt w:val="bullet"/>
      <w:lvlText w:val=""/>
      <w:lvlJc w:val="left"/>
      <w:pPr>
        <w:ind w:left="1446" w:hanging="360"/>
      </w:pPr>
      <w:rPr>
        <w:rFonts w:ascii="Symbol" w:hAnsi="Symbol" w:cs="Symbol" w:hint="default"/>
        <w:color w:val="0070C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520602F2"/>
    <w:multiLevelType w:val="multilevel"/>
    <w:tmpl w:val="68C84DA6"/>
    <w:lvl w:ilvl="0">
      <w:start w:val="1"/>
      <w:numFmt w:val="bullet"/>
      <w:lvlText w:val=""/>
      <w:lvlJc w:val="left"/>
      <w:pPr>
        <w:ind w:left="1080" w:hanging="360"/>
      </w:pPr>
      <w:rPr>
        <w:rFonts w:ascii="Symbol" w:hAnsi="Symbol" w:cs="Symbol" w:hint="default"/>
        <w:sz w:val="22"/>
        <w:szCs w:val="22"/>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sz w:val="22"/>
        <w:szCs w:val="22"/>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sz w:val="22"/>
        <w:szCs w:val="22"/>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11" w15:restartNumberingAfterBreak="0">
    <w:nsid w:val="52391CA5"/>
    <w:multiLevelType w:val="multilevel"/>
    <w:tmpl w:val="3CFA9F2A"/>
    <w:lvl w:ilvl="0">
      <w:start w:val="1"/>
      <w:numFmt w:val="bullet"/>
      <w:lvlText w:val=""/>
      <w:lvlJc w:val="left"/>
      <w:pPr>
        <w:ind w:left="1440" w:hanging="360"/>
      </w:pPr>
      <w:rPr>
        <w:rFonts w:ascii="Symbol" w:hAnsi="Symbol" w:cs="Symbol" w:hint="default"/>
        <w:sz w:val="22"/>
        <w:szCs w:val="22"/>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sz w:val="22"/>
        <w:szCs w:val="22"/>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sz w:val="22"/>
        <w:szCs w:val="22"/>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12" w15:restartNumberingAfterBreak="0">
    <w:nsid w:val="5C2B3743"/>
    <w:multiLevelType w:val="multilevel"/>
    <w:tmpl w:val="858CAD86"/>
    <w:lvl w:ilvl="0">
      <w:start w:val="1"/>
      <w:numFmt w:val="bullet"/>
      <w:lvlText w:val=""/>
      <w:lvlJc w:val="left"/>
      <w:pPr>
        <w:ind w:left="1440" w:hanging="360"/>
      </w:pPr>
      <w:rPr>
        <w:rFonts w:ascii="Symbol" w:hAnsi="Symbol" w:cs="Symbol" w:hint="default"/>
        <w:sz w:val="22"/>
        <w:szCs w:val="22"/>
        <w:lang w:eastAsia="en-US"/>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sz w:val="22"/>
        <w:szCs w:val="22"/>
        <w:lang w:eastAsia="en-US"/>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sz w:val="22"/>
        <w:szCs w:val="22"/>
        <w:lang w:eastAsia="en-US"/>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13" w15:restartNumberingAfterBreak="0">
    <w:nsid w:val="6DBB5B79"/>
    <w:multiLevelType w:val="multilevel"/>
    <w:tmpl w:val="F09E7FD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6E847A7E"/>
    <w:multiLevelType w:val="multilevel"/>
    <w:tmpl w:val="1B9A4E7C"/>
    <w:lvl w:ilvl="0">
      <w:start w:val="12"/>
      <w:numFmt w:val="decimal"/>
      <w:lvlText w:val="%1."/>
      <w:lvlJc w:val="left"/>
      <w:pPr>
        <w:ind w:left="720" w:hanging="360"/>
      </w:pPr>
      <w:rPr>
        <w:rFonts w:cs="Tahoma"/>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6F2F1C1D"/>
    <w:multiLevelType w:val="multilevel"/>
    <w:tmpl w:val="75466A50"/>
    <w:lvl w:ilvl="0">
      <w:start w:val="1"/>
      <w:numFmt w:val="bullet"/>
      <w:lvlText w:val=""/>
      <w:lvlJc w:val="left"/>
      <w:pPr>
        <w:ind w:left="1440" w:hanging="360"/>
      </w:pPr>
      <w:rPr>
        <w:rFonts w:ascii="Symbol" w:hAnsi="Symbol" w:cs="OpenSymbol" w:hint="default"/>
      </w:rPr>
    </w:lvl>
    <w:lvl w:ilvl="1">
      <w:start w:val="1"/>
      <w:numFmt w:val="bullet"/>
      <w:lvlText w:val="◦"/>
      <w:lvlJc w:val="left"/>
      <w:pPr>
        <w:ind w:left="1800" w:hanging="360"/>
      </w:pPr>
      <w:rPr>
        <w:rFonts w:ascii="OpenSymbol" w:hAnsi="OpenSymbol" w:cs="OpenSymbol" w:hint="default"/>
      </w:rPr>
    </w:lvl>
    <w:lvl w:ilvl="2">
      <w:start w:val="1"/>
      <w:numFmt w:val="bullet"/>
      <w:lvlText w:val="▪"/>
      <w:lvlJc w:val="left"/>
      <w:pPr>
        <w:ind w:left="2160" w:hanging="360"/>
      </w:pPr>
      <w:rPr>
        <w:rFonts w:ascii="OpenSymbol" w:hAnsi="OpenSymbol" w:cs="OpenSymbol" w:hint="default"/>
      </w:rPr>
    </w:lvl>
    <w:lvl w:ilvl="3">
      <w:start w:val="1"/>
      <w:numFmt w:val="bullet"/>
      <w:lvlText w:val=""/>
      <w:lvlJc w:val="left"/>
      <w:pPr>
        <w:ind w:left="2520" w:hanging="360"/>
      </w:pPr>
      <w:rPr>
        <w:rFonts w:ascii="Symbol" w:hAnsi="Symbol" w:cs="OpenSymbol" w:hint="default"/>
      </w:rPr>
    </w:lvl>
    <w:lvl w:ilvl="4">
      <w:start w:val="1"/>
      <w:numFmt w:val="bullet"/>
      <w:lvlText w:val="◦"/>
      <w:lvlJc w:val="left"/>
      <w:pPr>
        <w:ind w:left="2880" w:hanging="360"/>
      </w:pPr>
      <w:rPr>
        <w:rFonts w:ascii="OpenSymbol" w:hAnsi="OpenSymbol" w:cs="OpenSymbol" w:hint="default"/>
      </w:rPr>
    </w:lvl>
    <w:lvl w:ilvl="5">
      <w:start w:val="1"/>
      <w:numFmt w:val="bullet"/>
      <w:lvlText w:val="▪"/>
      <w:lvlJc w:val="left"/>
      <w:pPr>
        <w:ind w:left="3240" w:hanging="360"/>
      </w:pPr>
      <w:rPr>
        <w:rFonts w:ascii="OpenSymbol" w:hAnsi="OpenSymbol" w:cs="OpenSymbol" w:hint="default"/>
      </w:rPr>
    </w:lvl>
    <w:lvl w:ilvl="6">
      <w:start w:val="1"/>
      <w:numFmt w:val="bullet"/>
      <w:lvlText w:val=""/>
      <w:lvlJc w:val="left"/>
      <w:pPr>
        <w:ind w:left="3600" w:hanging="360"/>
      </w:pPr>
      <w:rPr>
        <w:rFonts w:ascii="Symbol" w:hAnsi="Symbol" w:cs="OpenSymbol" w:hint="default"/>
      </w:rPr>
    </w:lvl>
    <w:lvl w:ilvl="7">
      <w:start w:val="1"/>
      <w:numFmt w:val="bullet"/>
      <w:lvlText w:val="◦"/>
      <w:lvlJc w:val="left"/>
      <w:pPr>
        <w:ind w:left="3960" w:hanging="360"/>
      </w:pPr>
      <w:rPr>
        <w:rFonts w:ascii="OpenSymbol" w:hAnsi="OpenSymbol" w:cs="OpenSymbol" w:hint="default"/>
      </w:rPr>
    </w:lvl>
    <w:lvl w:ilvl="8">
      <w:start w:val="1"/>
      <w:numFmt w:val="bullet"/>
      <w:lvlText w:val="▪"/>
      <w:lvlJc w:val="left"/>
      <w:pPr>
        <w:ind w:left="4320" w:hanging="360"/>
      </w:pPr>
      <w:rPr>
        <w:rFonts w:ascii="OpenSymbol" w:hAnsi="OpenSymbol" w:cs="OpenSymbol" w:hint="default"/>
      </w:rPr>
    </w:lvl>
  </w:abstractNum>
  <w:abstractNum w:abstractNumId="16" w15:restartNumberingAfterBreak="0">
    <w:nsid w:val="70E3011D"/>
    <w:multiLevelType w:val="multilevel"/>
    <w:tmpl w:val="C18CA7E4"/>
    <w:lvl w:ilvl="0">
      <w:start w:val="12"/>
      <w:numFmt w:val="decimal"/>
      <w:lvlText w:val="%1."/>
      <w:lvlJc w:val="left"/>
      <w:pPr>
        <w:ind w:left="720" w:hanging="360"/>
      </w:pPr>
      <w:rPr>
        <w:rFonts w:cs="Tahoma"/>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73512B01"/>
    <w:multiLevelType w:val="multilevel"/>
    <w:tmpl w:val="EDBE508C"/>
    <w:lvl w:ilvl="0">
      <w:start w:val="1"/>
      <w:numFmt w:val="bullet"/>
      <w:lvlText w:val=""/>
      <w:lvlJc w:val="left"/>
      <w:pPr>
        <w:ind w:left="1080" w:hanging="360"/>
      </w:pPr>
      <w:rPr>
        <w:rFonts w:ascii="Symbol" w:hAnsi="Symbol" w:cs="Symbol" w:hint="default"/>
        <w:sz w:val="22"/>
        <w:szCs w:val="22"/>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sz w:val="22"/>
        <w:szCs w:val="22"/>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sz w:val="22"/>
        <w:szCs w:val="22"/>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num w:numId="1">
    <w:abstractNumId w:val="5"/>
  </w:num>
  <w:num w:numId="2">
    <w:abstractNumId w:val="0"/>
  </w:num>
  <w:num w:numId="3">
    <w:abstractNumId w:val="17"/>
  </w:num>
  <w:num w:numId="4">
    <w:abstractNumId w:val="11"/>
  </w:num>
  <w:num w:numId="5">
    <w:abstractNumId w:val="12"/>
  </w:num>
  <w:num w:numId="6">
    <w:abstractNumId w:val="10"/>
  </w:num>
  <w:num w:numId="7">
    <w:abstractNumId w:val="8"/>
  </w:num>
  <w:num w:numId="8">
    <w:abstractNumId w:val="3"/>
  </w:num>
  <w:num w:numId="9">
    <w:abstractNumId w:val="9"/>
  </w:num>
  <w:num w:numId="10">
    <w:abstractNumId w:val="14"/>
  </w:num>
  <w:num w:numId="11">
    <w:abstractNumId w:val="7"/>
  </w:num>
  <w:num w:numId="12">
    <w:abstractNumId w:val="13"/>
  </w:num>
  <w:num w:numId="13">
    <w:abstractNumId w:val="6"/>
  </w:num>
  <w:num w:numId="14">
    <w:abstractNumId w:val="15"/>
  </w:num>
  <w:num w:numId="15">
    <w:abstractNumId w:val="1"/>
  </w:num>
  <w:num w:numId="16">
    <w:abstractNumId w:val="2"/>
  </w:num>
  <w:num w:numId="17">
    <w:abstractNumId w:val="16"/>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9"/>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E0B"/>
    <w:rsid w:val="00934E0B"/>
    <w:rsid w:val="00E837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F2C3B"/>
  <w15:docId w15:val="{12688710-909A-478E-91F0-1830F3820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SimSun" w:hAnsi="Liberation Serif" w:cs="Lucida Sans"/>
        <w:kern w:val="2"/>
        <w:sz w:val="24"/>
        <w:szCs w:val="24"/>
        <w:lang w:val="en-GB" w:eastAsia="zh-CN" w:bidi="hi-IN"/>
      </w:rPr>
    </w:rPrDefault>
    <w:pPrDefault>
      <w:pPr>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0z0">
    <w:name w:val="WW8Num20z0"/>
    <w:qFormat/>
    <w:rPr>
      <w:rFonts w:ascii="Symbol" w:eastAsia="Symbol" w:hAnsi="Symbol" w:cs="Symbol"/>
      <w:sz w:val="22"/>
      <w:szCs w:val="22"/>
    </w:rPr>
  </w:style>
  <w:style w:type="character" w:customStyle="1" w:styleId="WW8Num20z1">
    <w:name w:val="WW8Num20z1"/>
    <w:qFormat/>
    <w:rPr>
      <w:rFonts w:ascii="Courier New" w:eastAsia="Courier New" w:hAnsi="Courier New" w:cs="Courier New"/>
    </w:rPr>
  </w:style>
  <w:style w:type="character" w:customStyle="1" w:styleId="WW8Num20z2">
    <w:name w:val="WW8Num20z2"/>
    <w:qFormat/>
    <w:rPr>
      <w:rFonts w:ascii="Wingdings" w:eastAsia="Wingdings" w:hAnsi="Wingdings" w:cs="Wingdings"/>
    </w:rPr>
  </w:style>
  <w:style w:type="character" w:customStyle="1" w:styleId="WW8Num24z0">
    <w:name w:val="WW8Num24z0"/>
    <w:qFormat/>
    <w:rPr>
      <w:rFonts w:ascii="Symbol" w:eastAsia="Symbol" w:hAnsi="Symbol" w:cs="Symbol"/>
      <w:sz w:val="22"/>
      <w:szCs w:val="22"/>
    </w:rPr>
  </w:style>
  <w:style w:type="character" w:customStyle="1" w:styleId="WW8Num24z1">
    <w:name w:val="WW8Num24z1"/>
    <w:qFormat/>
    <w:rPr>
      <w:rFonts w:ascii="Courier New" w:eastAsia="Courier New" w:hAnsi="Courier New" w:cs="Courier New"/>
    </w:rPr>
  </w:style>
  <w:style w:type="character" w:customStyle="1" w:styleId="WW8Num24z2">
    <w:name w:val="WW8Num24z2"/>
    <w:qFormat/>
    <w:rPr>
      <w:rFonts w:ascii="Wingdings" w:eastAsia="Wingdings" w:hAnsi="Wingdings" w:cs="Wingdings"/>
    </w:rPr>
  </w:style>
  <w:style w:type="character" w:customStyle="1" w:styleId="WW8Num21z0">
    <w:name w:val="WW8Num21z0"/>
    <w:qFormat/>
    <w:rPr>
      <w:rFonts w:ascii="Symbol" w:eastAsia="Symbol" w:hAnsi="Symbol" w:cs="Symbol"/>
      <w:sz w:val="22"/>
      <w:szCs w:val="22"/>
    </w:rPr>
  </w:style>
  <w:style w:type="character" w:customStyle="1" w:styleId="WW8Num21z1">
    <w:name w:val="WW8Num21z1"/>
    <w:qFormat/>
    <w:rPr>
      <w:rFonts w:ascii="Courier New" w:eastAsia="Courier New" w:hAnsi="Courier New" w:cs="Courier New"/>
    </w:rPr>
  </w:style>
  <w:style w:type="character" w:customStyle="1" w:styleId="WW8Num21z2">
    <w:name w:val="WW8Num21z2"/>
    <w:qFormat/>
    <w:rPr>
      <w:rFonts w:ascii="Wingdings" w:eastAsia="Wingdings" w:hAnsi="Wingdings" w:cs="Wingdings"/>
    </w:rPr>
  </w:style>
  <w:style w:type="character" w:customStyle="1" w:styleId="WW8Num13z0">
    <w:name w:val="WW8Num13z0"/>
    <w:qFormat/>
    <w:rPr>
      <w:rFonts w:ascii="Symbol" w:eastAsia="Symbol" w:hAnsi="Symbol" w:cs="Symbol"/>
      <w:sz w:val="22"/>
      <w:szCs w:val="22"/>
      <w:lang w:eastAsia="en-US"/>
    </w:rPr>
  </w:style>
  <w:style w:type="character" w:customStyle="1" w:styleId="WW8Num13z1">
    <w:name w:val="WW8Num13z1"/>
    <w:qFormat/>
    <w:rPr>
      <w:rFonts w:ascii="Courier New" w:eastAsia="Courier New" w:hAnsi="Courier New" w:cs="Courier New"/>
    </w:rPr>
  </w:style>
  <w:style w:type="character" w:customStyle="1" w:styleId="WW8Num13z2">
    <w:name w:val="WW8Num13z2"/>
    <w:qFormat/>
    <w:rPr>
      <w:rFonts w:ascii="Wingdings" w:eastAsia="Wingdings" w:hAnsi="Wingdings" w:cs="Wingdings"/>
    </w:rPr>
  </w:style>
  <w:style w:type="character" w:customStyle="1" w:styleId="WW8Num3z0">
    <w:name w:val="WW8Num3z0"/>
    <w:qFormat/>
    <w:rPr>
      <w:rFonts w:ascii="Symbol" w:eastAsia="Symbol" w:hAnsi="Symbol" w:cs="Symbol"/>
      <w:sz w:val="22"/>
      <w:szCs w:val="22"/>
    </w:rPr>
  </w:style>
  <w:style w:type="character" w:customStyle="1" w:styleId="WW8Num3z1">
    <w:name w:val="WW8Num3z1"/>
    <w:qFormat/>
    <w:rPr>
      <w:rFonts w:ascii="Courier New" w:eastAsia="Courier New" w:hAnsi="Courier New" w:cs="Courier New"/>
    </w:rPr>
  </w:style>
  <w:style w:type="character" w:customStyle="1" w:styleId="WW8Num3z2">
    <w:name w:val="WW8Num3z2"/>
    <w:qFormat/>
    <w:rPr>
      <w:rFonts w:ascii="Wingdings" w:eastAsia="Wingdings" w:hAnsi="Wingdings" w:cs="Wingdings"/>
    </w:rPr>
  </w:style>
  <w:style w:type="character" w:customStyle="1" w:styleId="WW8Num14z0">
    <w:name w:val="WW8Num14z0"/>
    <w:qFormat/>
    <w:rPr>
      <w:rFonts w:ascii="Symbol" w:eastAsia="Symbol" w:hAnsi="Symbol" w:cs="Symbol"/>
      <w:sz w:val="22"/>
      <w:szCs w:val="22"/>
    </w:rPr>
  </w:style>
  <w:style w:type="character" w:customStyle="1" w:styleId="WW8Num14z1">
    <w:name w:val="WW8Num14z1"/>
    <w:qFormat/>
    <w:rPr>
      <w:rFonts w:ascii="Courier New" w:eastAsia="Courier New" w:hAnsi="Courier New" w:cs="Courier New"/>
    </w:rPr>
  </w:style>
  <w:style w:type="character" w:customStyle="1" w:styleId="WW8Num14z2">
    <w:name w:val="WW8Num14z2"/>
    <w:qFormat/>
    <w:rPr>
      <w:rFonts w:ascii="Wingdings" w:eastAsia="Wingdings" w:hAnsi="Wingdings" w:cs="Wingdings"/>
    </w:rPr>
  </w:style>
  <w:style w:type="character" w:customStyle="1" w:styleId="WW8Num5z0">
    <w:name w:val="WW8Num5z0"/>
    <w:qFormat/>
    <w:rPr>
      <w:rFonts w:ascii="Symbol" w:eastAsia="Symbol" w:hAnsi="Symbol" w:cs="Symbol"/>
      <w:sz w:val="22"/>
      <w:szCs w:val="22"/>
    </w:rPr>
  </w:style>
  <w:style w:type="character" w:customStyle="1" w:styleId="WW8Num5z1">
    <w:name w:val="WW8Num5z1"/>
    <w:qFormat/>
    <w:rPr>
      <w:rFonts w:ascii="Courier New" w:eastAsia="Courier New" w:hAnsi="Courier New" w:cs="Courier New"/>
    </w:rPr>
  </w:style>
  <w:style w:type="character" w:customStyle="1" w:styleId="WW8Num5z2">
    <w:name w:val="WW8Num5z2"/>
    <w:qFormat/>
    <w:rPr>
      <w:rFonts w:ascii="Wingdings" w:eastAsia="Wingdings" w:hAnsi="Wingdings" w:cs="Wingdings"/>
    </w:rPr>
  </w:style>
  <w:style w:type="character" w:customStyle="1" w:styleId="WW8Num32z0">
    <w:name w:val="WW8Num32z0"/>
    <w:qFormat/>
    <w:rPr>
      <w:rFonts w:ascii="Symbol" w:eastAsia="Symbol" w:hAnsi="Symbol" w:cs="Symbol"/>
      <w:sz w:val="22"/>
      <w:szCs w:val="22"/>
    </w:rPr>
  </w:style>
  <w:style w:type="character" w:customStyle="1" w:styleId="WW8Num32z1">
    <w:name w:val="WW8Num32z1"/>
    <w:qFormat/>
    <w:rPr>
      <w:rFonts w:ascii="Courier New" w:eastAsia="Courier New" w:hAnsi="Courier New" w:cs="Courier New"/>
    </w:rPr>
  </w:style>
  <w:style w:type="character" w:customStyle="1" w:styleId="WW8Num32z2">
    <w:name w:val="WW8Num32z2"/>
    <w:qFormat/>
    <w:rPr>
      <w:rFonts w:ascii="Wingdings" w:eastAsia="Wingdings" w:hAnsi="Wingdings" w:cs="Wingdings"/>
    </w:rPr>
  </w:style>
  <w:style w:type="character" w:customStyle="1" w:styleId="WW8Num22z0">
    <w:name w:val="WW8Num22z0"/>
    <w:qFormat/>
    <w:rPr>
      <w:rFonts w:ascii="Symbol" w:eastAsia="Symbol" w:hAnsi="Symbol" w:cs="Symbol"/>
      <w:sz w:val="22"/>
      <w:szCs w:val="22"/>
    </w:rPr>
  </w:style>
  <w:style w:type="character" w:customStyle="1" w:styleId="WW8Num22z1">
    <w:name w:val="WW8Num22z1"/>
    <w:qFormat/>
    <w:rPr>
      <w:rFonts w:ascii="Courier New" w:eastAsia="Courier New" w:hAnsi="Courier New" w:cs="Courier New"/>
    </w:rPr>
  </w:style>
  <w:style w:type="character" w:customStyle="1" w:styleId="WW8Num22z2">
    <w:name w:val="WW8Num22z2"/>
    <w:qFormat/>
    <w:rPr>
      <w:rFonts w:ascii="Wingdings" w:eastAsia="Wingdings" w:hAnsi="Wingdings" w:cs="Wingdings"/>
    </w:rPr>
  </w:style>
  <w:style w:type="character" w:customStyle="1" w:styleId="WW8Num35z0">
    <w:name w:val="WW8Num35z0"/>
    <w:qFormat/>
    <w:rPr>
      <w:rFonts w:ascii="Symbol" w:eastAsia="Symbol" w:hAnsi="Symbol" w:cs="Symbol"/>
      <w:sz w:val="22"/>
      <w:szCs w:val="22"/>
    </w:rPr>
  </w:style>
  <w:style w:type="character" w:customStyle="1" w:styleId="WW8Num35z1">
    <w:name w:val="WW8Num35z1"/>
    <w:qFormat/>
    <w:rPr>
      <w:rFonts w:ascii="Courier New" w:eastAsia="Courier New" w:hAnsi="Courier New" w:cs="Courier New"/>
    </w:rPr>
  </w:style>
  <w:style w:type="character" w:customStyle="1" w:styleId="WW8Num35z2">
    <w:name w:val="WW8Num35z2"/>
    <w:qFormat/>
    <w:rPr>
      <w:rFonts w:ascii="Wingdings" w:eastAsia="Wingdings" w:hAnsi="Wingdings" w:cs="Wingdings"/>
    </w:rPr>
  </w:style>
  <w:style w:type="character" w:customStyle="1" w:styleId="WW8Num16z0">
    <w:name w:val="WW8Num16z0"/>
    <w:qFormat/>
    <w:rPr>
      <w:rFonts w:ascii="Symbol" w:eastAsia="Symbol" w:hAnsi="Symbol" w:cs="Symbol"/>
      <w:sz w:val="22"/>
      <w:szCs w:val="22"/>
    </w:rPr>
  </w:style>
  <w:style w:type="character" w:customStyle="1" w:styleId="WW8Num16z1">
    <w:name w:val="WW8Num16z1"/>
    <w:qFormat/>
    <w:rPr>
      <w:rFonts w:ascii="Courier New" w:eastAsia="Courier New" w:hAnsi="Courier New" w:cs="Courier New"/>
    </w:rPr>
  </w:style>
  <w:style w:type="character" w:customStyle="1" w:styleId="WW8Num16z2">
    <w:name w:val="WW8Num16z2"/>
    <w:qFormat/>
    <w:rPr>
      <w:rFonts w:ascii="Wingdings" w:eastAsia="Wingdings" w:hAnsi="Wingdings" w:cs="Wingdings"/>
    </w:rPr>
  </w:style>
  <w:style w:type="character" w:customStyle="1" w:styleId="WW8Num4z0">
    <w:name w:val="WW8Num4z0"/>
    <w:qFormat/>
    <w:rPr>
      <w:rFonts w:ascii="Symbol" w:eastAsia="Symbol" w:hAnsi="Symbol" w:cs="Symbol"/>
      <w:color w:val="0070C0"/>
      <w:sz w:val="22"/>
      <w:szCs w:val="22"/>
    </w:rPr>
  </w:style>
  <w:style w:type="character" w:customStyle="1" w:styleId="WW8Num10z0">
    <w:name w:val="WW8Num10z0"/>
    <w:qFormat/>
    <w:rPr>
      <w:rFonts w:ascii="Tahoma" w:eastAsia="Tahoma" w:hAnsi="Tahoma" w:cs="Tahoma"/>
      <w:sz w:val="22"/>
      <w:szCs w:val="22"/>
    </w:rPr>
  </w:style>
  <w:style w:type="character" w:customStyle="1" w:styleId="WW8Num7z0">
    <w:name w:val="WW8Num7z0"/>
    <w:qFormat/>
    <w:rPr>
      <w:rFonts w:ascii="Symbol" w:eastAsia="Symbol" w:hAnsi="Symbol" w:cs="Symbol"/>
      <w:color w:val="0070C0"/>
      <w:sz w:val="22"/>
      <w:szCs w:val="22"/>
    </w:rPr>
  </w:style>
  <w:style w:type="character" w:customStyle="1" w:styleId="WW8Num8z0">
    <w:name w:val="WW8Num8z0"/>
    <w:qFormat/>
    <w:rPr>
      <w:rFonts w:ascii="Symbol" w:eastAsia="Symbol" w:hAnsi="Symbol" w:cs="Symbol"/>
      <w:sz w:val="22"/>
      <w:szCs w:val="22"/>
    </w:rPr>
  </w:style>
  <w:style w:type="character" w:customStyle="1" w:styleId="WW8Num6z0">
    <w:name w:val="WW8Num6z0"/>
    <w:qFormat/>
    <w:rPr>
      <w:rFonts w:ascii="Symbol" w:eastAsia="Symbol" w:hAnsi="Symbol" w:cs="Symbol"/>
      <w:color w:val="0070C0"/>
      <w:sz w:val="22"/>
      <w:szCs w:val="22"/>
    </w:rPr>
  </w:style>
  <w:style w:type="character" w:customStyle="1" w:styleId="WW8Num2z0">
    <w:name w:val="WW8Num2z0"/>
    <w:qFormat/>
    <w:rPr>
      <w:rFonts w:ascii="Tahoma" w:eastAsia="Tahoma" w:hAnsi="Tahoma" w:cs="Tahoma"/>
      <w:b/>
      <w:sz w:val="22"/>
      <w:szCs w:val="22"/>
    </w:rPr>
  </w:style>
  <w:style w:type="character" w:customStyle="1" w:styleId="Bullets">
    <w:name w:val="Bullets"/>
    <w:qFormat/>
    <w:rPr>
      <w:rFonts w:ascii="OpenSymbol" w:eastAsia="OpenSymbol" w:hAnsi="OpenSymbol" w:cs="OpenSymbol"/>
    </w:rPr>
  </w:style>
  <w:style w:type="character" w:customStyle="1" w:styleId="WW8Num11z0">
    <w:name w:val="WW8Num11z0"/>
    <w:qFormat/>
    <w:rPr>
      <w:rFonts w:ascii="Symbol" w:eastAsia="Symbol" w:hAnsi="Symbol" w:cs="Symbol"/>
      <w:color w:val="0070C0"/>
      <w:sz w:val="22"/>
      <w:szCs w:val="22"/>
    </w:rPr>
  </w:style>
  <w:style w:type="character" w:customStyle="1" w:styleId="WW8Num12z0">
    <w:name w:val="WW8Num12z0"/>
    <w:qFormat/>
    <w:rPr>
      <w:rFonts w:cs="Tahoma"/>
    </w:rPr>
  </w:style>
  <w:style w:type="character" w:customStyle="1" w:styleId="WW8Num9z0">
    <w:name w:val="WW8Num9z0"/>
    <w:qFormat/>
    <w:rPr>
      <w:rFonts w:ascii="Tahoma" w:eastAsia="Tahoma" w:hAnsi="Tahoma" w:cs="Tahoma"/>
      <w:sz w:val="22"/>
      <w:szCs w:val="22"/>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WWCharLFO1LVL1">
    <w:name w:val="WW_CharLFO1LVL1"/>
    <w:qFormat/>
    <w:rPr>
      <w:rFonts w:ascii="Symbol" w:hAnsi="Symbol" w:cs="Symbol"/>
      <w:sz w:val="22"/>
      <w:szCs w:val="22"/>
    </w:rPr>
  </w:style>
  <w:style w:type="character" w:customStyle="1" w:styleId="WWCharLFO1LVL2">
    <w:name w:val="WW_CharLFO1LVL2"/>
    <w:qFormat/>
    <w:rPr>
      <w:rFonts w:ascii="Courier New" w:hAnsi="Courier New" w:cs="Courier New"/>
    </w:rPr>
  </w:style>
  <w:style w:type="character" w:customStyle="1" w:styleId="WWCharLFO1LVL3">
    <w:name w:val="WW_CharLFO1LVL3"/>
    <w:qFormat/>
    <w:rPr>
      <w:rFonts w:ascii="Wingdings" w:hAnsi="Wingdings" w:cs="Wingdings"/>
    </w:rPr>
  </w:style>
  <w:style w:type="character" w:customStyle="1" w:styleId="WWCharLFO1LVL4">
    <w:name w:val="WW_CharLFO1LVL4"/>
    <w:qFormat/>
    <w:rPr>
      <w:rFonts w:ascii="Symbol" w:hAnsi="Symbol" w:cs="Symbol"/>
      <w:sz w:val="22"/>
      <w:szCs w:val="22"/>
    </w:rPr>
  </w:style>
  <w:style w:type="character" w:customStyle="1" w:styleId="WWCharLFO1LVL5">
    <w:name w:val="WW_CharLFO1LVL5"/>
    <w:qFormat/>
    <w:rPr>
      <w:rFonts w:ascii="Courier New" w:hAnsi="Courier New" w:cs="Courier New"/>
    </w:rPr>
  </w:style>
  <w:style w:type="character" w:customStyle="1" w:styleId="WWCharLFO1LVL6">
    <w:name w:val="WW_CharLFO1LVL6"/>
    <w:qFormat/>
    <w:rPr>
      <w:rFonts w:ascii="Wingdings" w:hAnsi="Wingdings" w:cs="Wingdings"/>
    </w:rPr>
  </w:style>
  <w:style w:type="character" w:customStyle="1" w:styleId="WWCharLFO1LVL7">
    <w:name w:val="WW_CharLFO1LVL7"/>
    <w:qFormat/>
    <w:rPr>
      <w:rFonts w:ascii="Symbol" w:hAnsi="Symbol" w:cs="Symbol"/>
      <w:sz w:val="22"/>
      <w:szCs w:val="22"/>
    </w:rPr>
  </w:style>
  <w:style w:type="character" w:customStyle="1" w:styleId="WWCharLFO1LVL8">
    <w:name w:val="WW_CharLFO1LVL8"/>
    <w:qFormat/>
    <w:rPr>
      <w:rFonts w:ascii="Courier New" w:hAnsi="Courier New" w:cs="Courier New"/>
    </w:rPr>
  </w:style>
  <w:style w:type="character" w:customStyle="1" w:styleId="WWCharLFO1LVL9">
    <w:name w:val="WW_CharLFO1LVL9"/>
    <w:qFormat/>
    <w:rPr>
      <w:rFonts w:ascii="Wingdings" w:hAnsi="Wingdings" w:cs="Wingdings"/>
    </w:rPr>
  </w:style>
  <w:style w:type="character" w:customStyle="1" w:styleId="WWCharLFO2LVL1">
    <w:name w:val="WW_CharLFO2LVL1"/>
    <w:qFormat/>
    <w:rPr>
      <w:rFonts w:ascii="Symbol" w:hAnsi="Symbol" w:cs="Symbol"/>
      <w:sz w:val="22"/>
      <w:szCs w:val="22"/>
    </w:rPr>
  </w:style>
  <w:style w:type="character" w:customStyle="1" w:styleId="WWCharLFO2LVL2">
    <w:name w:val="WW_CharLFO2LVL2"/>
    <w:qFormat/>
    <w:rPr>
      <w:rFonts w:ascii="Courier New" w:hAnsi="Courier New" w:cs="Courier New"/>
    </w:rPr>
  </w:style>
  <w:style w:type="character" w:customStyle="1" w:styleId="WWCharLFO2LVL3">
    <w:name w:val="WW_CharLFO2LVL3"/>
    <w:qFormat/>
    <w:rPr>
      <w:rFonts w:ascii="Wingdings" w:hAnsi="Wingdings" w:cs="Wingdings"/>
    </w:rPr>
  </w:style>
  <w:style w:type="character" w:customStyle="1" w:styleId="WWCharLFO2LVL4">
    <w:name w:val="WW_CharLFO2LVL4"/>
    <w:qFormat/>
    <w:rPr>
      <w:rFonts w:ascii="Symbol" w:hAnsi="Symbol" w:cs="Symbol"/>
      <w:sz w:val="22"/>
      <w:szCs w:val="22"/>
    </w:rPr>
  </w:style>
  <w:style w:type="character" w:customStyle="1" w:styleId="WWCharLFO2LVL5">
    <w:name w:val="WW_CharLFO2LVL5"/>
    <w:qFormat/>
    <w:rPr>
      <w:rFonts w:ascii="Courier New" w:hAnsi="Courier New" w:cs="Courier New"/>
    </w:rPr>
  </w:style>
  <w:style w:type="character" w:customStyle="1" w:styleId="WWCharLFO2LVL6">
    <w:name w:val="WW_CharLFO2LVL6"/>
    <w:qFormat/>
    <w:rPr>
      <w:rFonts w:ascii="Wingdings" w:hAnsi="Wingdings" w:cs="Wingdings"/>
    </w:rPr>
  </w:style>
  <w:style w:type="character" w:customStyle="1" w:styleId="WWCharLFO2LVL7">
    <w:name w:val="WW_CharLFO2LVL7"/>
    <w:qFormat/>
    <w:rPr>
      <w:rFonts w:ascii="Symbol" w:hAnsi="Symbol" w:cs="Symbol"/>
      <w:sz w:val="22"/>
      <w:szCs w:val="22"/>
    </w:rPr>
  </w:style>
  <w:style w:type="character" w:customStyle="1" w:styleId="WWCharLFO2LVL8">
    <w:name w:val="WW_CharLFO2LVL8"/>
    <w:qFormat/>
    <w:rPr>
      <w:rFonts w:ascii="Courier New" w:hAnsi="Courier New" w:cs="Courier New"/>
    </w:rPr>
  </w:style>
  <w:style w:type="character" w:customStyle="1" w:styleId="WWCharLFO2LVL9">
    <w:name w:val="WW_CharLFO2LVL9"/>
    <w:qFormat/>
    <w:rPr>
      <w:rFonts w:ascii="Wingdings" w:hAnsi="Wingdings" w:cs="Wingdings"/>
    </w:rPr>
  </w:style>
  <w:style w:type="character" w:customStyle="1" w:styleId="WWCharLFO3LVL1">
    <w:name w:val="WW_CharLFO3LVL1"/>
    <w:qFormat/>
    <w:rPr>
      <w:rFonts w:ascii="Symbol" w:hAnsi="Symbol" w:cs="Symbol"/>
      <w:sz w:val="22"/>
      <w:szCs w:val="22"/>
    </w:rPr>
  </w:style>
  <w:style w:type="character" w:customStyle="1" w:styleId="WWCharLFO3LVL2">
    <w:name w:val="WW_CharLFO3LVL2"/>
    <w:qFormat/>
    <w:rPr>
      <w:rFonts w:ascii="Courier New" w:hAnsi="Courier New" w:cs="Courier New"/>
    </w:rPr>
  </w:style>
  <w:style w:type="character" w:customStyle="1" w:styleId="WWCharLFO3LVL3">
    <w:name w:val="WW_CharLFO3LVL3"/>
    <w:qFormat/>
    <w:rPr>
      <w:rFonts w:ascii="Wingdings" w:hAnsi="Wingdings" w:cs="Wingdings"/>
    </w:rPr>
  </w:style>
  <w:style w:type="character" w:customStyle="1" w:styleId="WWCharLFO3LVL4">
    <w:name w:val="WW_CharLFO3LVL4"/>
    <w:qFormat/>
    <w:rPr>
      <w:rFonts w:ascii="Symbol" w:hAnsi="Symbol" w:cs="Symbol"/>
      <w:sz w:val="22"/>
      <w:szCs w:val="22"/>
    </w:rPr>
  </w:style>
  <w:style w:type="character" w:customStyle="1" w:styleId="WWCharLFO3LVL5">
    <w:name w:val="WW_CharLFO3LVL5"/>
    <w:qFormat/>
    <w:rPr>
      <w:rFonts w:ascii="Courier New" w:hAnsi="Courier New" w:cs="Courier New"/>
    </w:rPr>
  </w:style>
  <w:style w:type="character" w:customStyle="1" w:styleId="WWCharLFO3LVL6">
    <w:name w:val="WW_CharLFO3LVL6"/>
    <w:qFormat/>
    <w:rPr>
      <w:rFonts w:ascii="Wingdings" w:hAnsi="Wingdings" w:cs="Wingdings"/>
    </w:rPr>
  </w:style>
  <w:style w:type="character" w:customStyle="1" w:styleId="WWCharLFO3LVL7">
    <w:name w:val="WW_CharLFO3LVL7"/>
    <w:qFormat/>
    <w:rPr>
      <w:rFonts w:ascii="Symbol" w:hAnsi="Symbol" w:cs="Symbol"/>
      <w:sz w:val="22"/>
      <w:szCs w:val="22"/>
    </w:rPr>
  </w:style>
  <w:style w:type="character" w:customStyle="1" w:styleId="WWCharLFO3LVL8">
    <w:name w:val="WW_CharLFO3LVL8"/>
    <w:qFormat/>
    <w:rPr>
      <w:rFonts w:ascii="Courier New" w:hAnsi="Courier New" w:cs="Courier New"/>
    </w:rPr>
  </w:style>
  <w:style w:type="character" w:customStyle="1" w:styleId="WWCharLFO3LVL9">
    <w:name w:val="WW_CharLFO3LVL9"/>
    <w:qFormat/>
    <w:rPr>
      <w:rFonts w:ascii="Wingdings" w:hAnsi="Wingdings" w:cs="Wingdings"/>
    </w:rPr>
  </w:style>
  <w:style w:type="character" w:customStyle="1" w:styleId="WWCharLFO4LVL1">
    <w:name w:val="WW_CharLFO4LVL1"/>
    <w:qFormat/>
    <w:rPr>
      <w:rFonts w:ascii="Symbol" w:hAnsi="Symbol" w:cs="Symbol"/>
      <w:sz w:val="22"/>
      <w:szCs w:val="22"/>
      <w:lang w:eastAsia="en-US"/>
    </w:rPr>
  </w:style>
  <w:style w:type="character" w:customStyle="1" w:styleId="WWCharLFO4LVL2">
    <w:name w:val="WW_CharLFO4LVL2"/>
    <w:qFormat/>
    <w:rPr>
      <w:rFonts w:ascii="Courier New" w:hAnsi="Courier New" w:cs="Courier New"/>
    </w:rPr>
  </w:style>
  <w:style w:type="character" w:customStyle="1" w:styleId="WWCharLFO4LVL3">
    <w:name w:val="WW_CharLFO4LVL3"/>
    <w:qFormat/>
    <w:rPr>
      <w:rFonts w:ascii="Wingdings" w:hAnsi="Wingdings" w:cs="Wingdings"/>
    </w:rPr>
  </w:style>
  <w:style w:type="character" w:customStyle="1" w:styleId="WWCharLFO4LVL4">
    <w:name w:val="WW_CharLFO4LVL4"/>
    <w:qFormat/>
    <w:rPr>
      <w:rFonts w:ascii="Symbol" w:hAnsi="Symbol" w:cs="Symbol"/>
      <w:sz w:val="22"/>
      <w:szCs w:val="22"/>
      <w:lang w:eastAsia="en-US"/>
    </w:rPr>
  </w:style>
  <w:style w:type="character" w:customStyle="1" w:styleId="WWCharLFO4LVL5">
    <w:name w:val="WW_CharLFO4LVL5"/>
    <w:qFormat/>
    <w:rPr>
      <w:rFonts w:ascii="Courier New" w:hAnsi="Courier New" w:cs="Courier New"/>
    </w:rPr>
  </w:style>
  <w:style w:type="character" w:customStyle="1" w:styleId="WWCharLFO4LVL6">
    <w:name w:val="WW_CharLFO4LVL6"/>
    <w:qFormat/>
    <w:rPr>
      <w:rFonts w:ascii="Wingdings" w:hAnsi="Wingdings" w:cs="Wingdings"/>
    </w:rPr>
  </w:style>
  <w:style w:type="character" w:customStyle="1" w:styleId="WWCharLFO4LVL7">
    <w:name w:val="WW_CharLFO4LVL7"/>
    <w:qFormat/>
    <w:rPr>
      <w:rFonts w:ascii="Symbol" w:hAnsi="Symbol" w:cs="Symbol"/>
      <w:sz w:val="22"/>
      <w:szCs w:val="22"/>
      <w:lang w:eastAsia="en-US"/>
    </w:rPr>
  </w:style>
  <w:style w:type="character" w:customStyle="1" w:styleId="WWCharLFO4LVL8">
    <w:name w:val="WW_CharLFO4LVL8"/>
    <w:qFormat/>
    <w:rPr>
      <w:rFonts w:ascii="Courier New" w:hAnsi="Courier New" w:cs="Courier New"/>
    </w:rPr>
  </w:style>
  <w:style w:type="character" w:customStyle="1" w:styleId="WWCharLFO4LVL9">
    <w:name w:val="WW_CharLFO4LVL9"/>
    <w:qFormat/>
    <w:rPr>
      <w:rFonts w:ascii="Wingdings" w:hAnsi="Wingdings" w:cs="Wingdings"/>
    </w:rPr>
  </w:style>
  <w:style w:type="character" w:customStyle="1" w:styleId="WWCharLFO5LVL1">
    <w:name w:val="WW_CharLFO5LVL1"/>
    <w:qFormat/>
    <w:rPr>
      <w:rFonts w:ascii="Symbol" w:hAnsi="Symbol" w:cs="Symbol"/>
      <w:sz w:val="22"/>
      <w:szCs w:val="22"/>
    </w:rPr>
  </w:style>
  <w:style w:type="character" w:customStyle="1" w:styleId="WWCharLFO5LVL2">
    <w:name w:val="WW_CharLFO5LVL2"/>
    <w:qFormat/>
    <w:rPr>
      <w:rFonts w:ascii="Courier New" w:hAnsi="Courier New" w:cs="Courier New"/>
    </w:rPr>
  </w:style>
  <w:style w:type="character" w:customStyle="1" w:styleId="WWCharLFO5LVL3">
    <w:name w:val="WW_CharLFO5LVL3"/>
    <w:qFormat/>
    <w:rPr>
      <w:rFonts w:ascii="Wingdings" w:hAnsi="Wingdings" w:cs="Wingdings"/>
    </w:rPr>
  </w:style>
  <w:style w:type="character" w:customStyle="1" w:styleId="WWCharLFO5LVL4">
    <w:name w:val="WW_CharLFO5LVL4"/>
    <w:qFormat/>
    <w:rPr>
      <w:rFonts w:ascii="Symbol" w:hAnsi="Symbol" w:cs="Symbol"/>
      <w:sz w:val="22"/>
      <w:szCs w:val="22"/>
    </w:rPr>
  </w:style>
  <w:style w:type="character" w:customStyle="1" w:styleId="WWCharLFO5LVL5">
    <w:name w:val="WW_CharLFO5LVL5"/>
    <w:qFormat/>
    <w:rPr>
      <w:rFonts w:ascii="Courier New" w:hAnsi="Courier New" w:cs="Courier New"/>
    </w:rPr>
  </w:style>
  <w:style w:type="character" w:customStyle="1" w:styleId="WWCharLFO5LVL6">
    <w:name w:val="WW_CharLFO5LVL6"/>
    <w:qFormat/>
    <w:rPr>
      <w:rFonts w:ascii="Wingdings" w:hAnsi="Wingdings" w:cs="Wingdings"/>
    </w:rPr>
  </w:style>
  <w:style w:type="character" w:customStyle="1" w:styleId="WWCharLFO5LVL7">
    <w:name w:val="WW_CharLFO5LVL7"/>
    <w:qFormat/>
    <w:rPr>
      <w:rFonts w:ascii="Symbol" w:hAnsi="Symbol" w:cs="Symbol"/>
      <w:sz w:val="22"/>
      <w:szCs w:val="22"/>
    </w:rPr>
  </w:style>
  <w:style w:type="character" w:customStyle="1" w:styleId="WWCharLFO5LVL8">
    <w:name w:val="WW_CharLFO5LVL8"/>
    <w:qFormat/>
    <w:rPr>
      <w:rFonts w:ascii="Courier New" w:hAnsi="Courier New" w:cs="Courier New"/>
    </w:rPr>
  </w:style>
  <w:style w:type="character" w:customStyle="1" w:styleId="WWCharLFO5LVL9">
    <w:name w:val="WW_CharLFO5LVL9"/>
    <w:qFormat/>
    <w:rPr>
      <w:rFonts w:ascii="Wingdings" w:hAnsi="Wingdings" w:cs="Wingdings"/>
    </w:rPr>
  </w:style>
  <w:style w:type="character" w:customStyle="1" w:styleId="WWCharLFO6LVL1">
    <w:name w:val="WW_CharLFO6LVL1"/>
    <w:qFormat/>
    <w:rPr>
      <w:rFonts w:ascii="Symbol" w:hAnsi="Symbol" w:cs="Symbol"/>
      <w:sz w:val="22"/>
      <w:szCs w:val="22"/>
    </w:rPr>
  </w:style>
  <w:style w:type="character" w:customStyle="1" w:styleId="WWCharLFO6LVL2">
    <w:name w:val="WW_CharLFO6LVL2"/>
    <w:qFormat/>
    <w:rPr>
      <w:rFonts w:ascii="Courier New" w:hAnsi="Courier New" w:cs="Courier New"/>
    </w:rPr>
  </w:style>
  <w:style w:type="character" w:customStyle="1" w:styleId="WWCharLFO6LVL3">
    <w:name w:val="WW_CharLFO6LVL3"/>
    <w:qFormat/>
    <w:rPr>
      <w:rFonts w:ascii="Wingdings" w:hAnsi="Wingdings" w:cs="Wingdings"/>
    </w:rPr>
  </w:style>
  <w:style w:type="character" w:customStyle="1" w:styleId="WWCharLFO6LVL4">
    <w:name w:val="WW_CharLFO6LVL4"/>
    <w:qFormat/>
    <w:rPr>
      <w:rFonts w:ascii="Symbol" w:hAnsi="Symbol" w:cs="Symbol"/>
      <w:sz w:val="22"/>
      <w:szCs w:val="22"/>
    </w:rPr>
  </w:style>
  <w:style w:type="character" w:customStyle="1" w:styleId="WWCharLFO6LVL5">
    <w:name w:val="WW_CharLFO6LVL5"/>
    <w:qFormat/>
    <w:rPr>
      <w:rFonts w:ascii="Courier New" w:hAnsi="Courier New" w:cs="Courier New"/>
    </w:rPr>
  </w:style>
  <w:style w:type="character" w:customStyle="1" w:styleId="WWCharLFO6LVL6">
    <w:name w:val="WW_CharLFO6LVL6"/>
    <w:qFormat/>
    <w:rPr>
      <w:rFonts w:ascii="Wingdings" w:hAnsi="Wingdings" w:cs="Wingdings"/>
    </w:rPr>
  </w:style>
  <w:style w:type="character" w:customStyle="1" w:styleId="WWCharLFO6LVL7">
    <w:name w:val="WW_CharLFO6LVL7"/>
    <w:qFormat/>
    <w:rPr>
      <w:rFonts w:ascii="Symbol" w:hAnsi="Symbol" w:cs="Symbol"/>
      <w:sz w:val="22"/>
      <w:szCs w:val="22"/>
    </w:rPr>
  </w:style>
  <w:style w:type="character" w:customStyle="1" w:styleId="WWCharLFO6LVL8">
    <w:name w:val="WW_CharLFO6LVL8"/>
    <w:qFormat/>
    <w:rPr>
      <w:rFonts w:ascii="Courier New" w:hAnsi="Courier New" w:cs="Courier New"/>
    </w:rPr>
  </w:style>
  <w:style w:type="character" w:customStyle="1" w:styleId="WWCharLFO6LVL9">
    <w:name w:val="WW_CharLFO6LVL9"/>
    <w:qFormat/>
    <w:rPr>
      <w:rFonts w:ascii="Wingdings" w:hAnsi="Wingdings" w:cs="Wingdings"/>
    </w:rPr>
  </w:style>
  <w:style w:type="character" w:customStyle="1" w:styleId="WWCharLFO7LVL1">
    <w:name w:val="WW_CharLFO7LVL1"/>
    <w:qFormat/>
    <w:rPr>
      <w:rFonts w:ascii="Symbol" w:hAnsi="Symbol" w:cs="Symbol"/>
      <w:sz w:val="22"/>
      <w:szCs w:val="22"/>
    </w:rPr>
  </w:style>
  <w:style w:type="character" w:customStyle="1" w:styleId="WWCharLFO7LVL2">
    <w:name w:val="WW_CharLFO7LVL2"/>
    <w:qFormat/>
    <w:rPr>
      <w:rFonts w:ascii="Courier New" w:hAnsi="Courier New" w:cs="Courier New"/>
    </w:rPr>
  </w:style>
  <w:style w:type="character" w:customStyle="1" w:styleId="WWCharLFO7LVL3">
    <w:name w:val="WW_CharLFO7LVL3"/>
    <w:qFormat/>
    <w:rPr>
      <w:rFonts w:ascii="Wingdings" w:hAnsi="Wingdings" w:cs="Wingdings"/>
    </w:rPr>
  </w:style>
  <w:style w:type="character" w:customStyle="1" w:styleId="WWCharLFO7LVL4">
    <w:name w:val="WW_CharLFO7LVL4"/>
    <w:qFormat/>
    <w:rPr>
      <w:rFonts w:ascii="Symbol" w:hAnsi="Symbol" w:cs="Symbol"/>
      <w:sz w:val="22"/>
      <w:szCs w:val="22"/>
    </w:rPr>
  </w:style>
  <w:style w:type="character" w:customStyle="1" w:styleId="WWCharLFO7LVL5">
    <w:name w:val="WW_CharLFO7LVL5"/>
    <w:qFormat/>
    <w:rPr>
      <w:rFonts w:ascii="Courier New" w:hAnsi="Courier New" w:cs="Courier New"/>
    </w:rPr>
  </w:style>
  <w:style w:type="character" w:customStyle="1" w:styleId="WWCharLFO7LVL6">
    <w:name w:val="WW_CharLFO7LVL6"/>
    <w:qFormat/>
    <w:rPr>
      <w:rFonts w:ascii="Wingdings" w:hAnsi="Wingdings" w:cs="Wingdings"/>
    </w:rPr>
  </w:style>
  <w:style w:type="character" w:customStyle="1" w:styleId="WWCharLFO7LVL7">
    <w:name w:val="WW_CharLFO7LVL7"/>
    <w:qFormat/>
    <w:rPr>
      <w:rFonts w:ascii="Symbol" w:hAnsi="Symbol" w:cs="Symbol"/>
      <w:sz w:val="22"/>
      <w:szCs w:val="22"/>
    </w:rPr>
  </w:style>
  <w:style w:type="character" w:customStyle="1" w:styleId="WWCharLFO7LVL8">
    <w:name w:val="WW_CharLFO7LVL8"/>
    <w:qFormat/>
    <w:rPr>
      <w:rFonts w:ascii="Courier New" w:hAnsi="Courier New" w:cs="Courier New"/>
    </w:rPr>
  </w:style>
  <w:style w:type="character" w:customStyle="1" w:styleId="WWCharLFO7LVL9">
    <w:name w:val="WW_CharLFO7LVL9"/>
    <w:qFormat/>
    <w:rPr>
      <w:rFonts w:ascii="Wingdings" w:hAnsi="Wingdings" w:cs="Wingdings"/>
    </w:rPr>
  </w:style>
  <w:style w:type="character" w:customStyle="1" w:styleId="WWCharLFO8LVL1">
    <w:name w:val="WW_CharLFO8LVL1"/>
    <w:qFormat/>
    <w:rPr>
      <w:rFonts w:ascii="Symbol" w:hAnsi="Symbol" w:cs="Symbol"/>
      <w:sz w:val="22"/>
      <w:szCs w:val="22"/>
    </w:rPr>
  </w:style>
  <w:style w:type="character" w:customStyle="1" w:styleId="WWCharLFO8LVL2">
    <w:name w:val="WW_CharLFO8LVL2"/>
    <w:qFormat/>
    <w:rPr>
      <w:rFonts w:ascii="Courier New" w:hAnsi="Courier New" w:cs="Courier New"/>
    </w:rPr>
  </w:style>
  <w:style w:type="character" w:customStyle="1" w:styleId="WWCharLFO8LVL3">
    <w:name w:val="WW_CharLFO8LVL3"/>
    <w:qFormat/>
    <w:rPr>
      <w:rFonts w:ascii="Wingdings" w:hAnsi="Wingdings" w:cs="Wingdings"/>
    </w:rPr>
  </w:style>
  <w:style w:type="character" w:customStyle="1" w:styleId="WWCharLFO8LVL4">
    <w:name w:val="WW_CharLFO8LVL4"/>
    <w:qFormat/>
    <w:rPr>
      <w:rFonts w:ascii="Symbol" w:hAnsi="Symbol" w:cs="Symbol"/>
      <w:sz w:val="22"/>
      <w:szCs w:val="22"/>
    </w:rPr>
  </w:style>
  <w:style w:type="character" w:customStyle="1" w:styleId="WWCharLFO8LVL5">
    <w:name w:val="WW_CharLFO8LVL5"/>
    <w:qFormat/>
    <w:rPr>
      <w:rFonts w:ascii="Courier New" w:hAnsi="Courier New" w:cs="Courier New"/>
    </w:rPr>
  </w:style>
  <w:style w:type="character" w:customStyle="1" w:styleId="WWCharLFO8LVL6">
    <w:name w:val="WW_CharLFO8LVL6"/>
    <w:qFormat/>
    <w:rPr>
      <w:rFonts w:ascii="Wingdings" w:hAnsi="Wingdings" w:cs="Wingdings"/>
    </w:rPr>
  </w:style>
  <w:style w:type="character" w:customStyle="1" w:styleId="WWCharLFO8LVL7">
    <w:name w:val="WW_CharLFO8LVL7"/>
    <w:qFormat/>
    <w:rPr>
      <w:rFonts w:ascii="Symbol" w:hAnsi="Symbol" w:cs="Symbol"/>
      <w:sz w:val="22"/>
      <w:szCs w:val="22"/>
    </w:rPr>
  </w:style>
  <w:style w:type="character" w:customStyle="1" w:styleId="WWCharLFO8LVL8">
    <w:name w:val="WW_CharLFO8LVL8"/>
    <w:qFormat/>
    <w:rPr>
      <w:rFonts w:ascii="Courier New" w:hAnsi="Courier New" w:cs="Courier New"/>
    </w:rPr>
  </w:style>
  <w:style w:type="character" w:customStyle="1" w:styleId="WWCharLFO8LVL9">
    <w:name w:val="WW_CharLFO8LVL9"/>
    <w:qFormat/>
    <w:rPr>
      <w:rFonts w:ascii="Wingdings" w:hAnsi="Wingdings" w:cs="Wingdings"/>
    </w:rPr>
  </w:style>
  <w:style w:type="character" w:customStyle="1" w:styleId="WWCharLFO9LVL1">
    <w:name w:val="WW_CharLFO9LVL1"/>
    <w:qFormat/>
    <w:rPr>
      <w:rFonts w:ascii="Symbol" w:hAnsi="Symbol" w:cs="Symbol"/>
      <w:sz w:val="22"/>
      <w:szCs w:val="22"/>
    </w:rPr>
  </w:style>
  <w:style w:type="character" w:customStyle="1" w:styleId="WWCharLFO9LVL2">
    <w:name w:val="WW_CharLFO9LVL2"/>
    <w:qFormat/>
    <w:rPr>
      <w:rFonts w:ascii="Courier New" w:hAnsi="Courier New" w:cs="Courier New"/>
    </w:rPr>
  </w:style>
  <w:style w:type="character" w:customStyle="1" w:styleId="WWCharLFO9LVL3">
    <w:name w:val="WW_CharLFO9LVL3"/>
    <w:qFormat/>
    <w:rPr>
      <w:rFonts w:ascii="Wingdings" w:hAnsi="Wingdings" w:cs="Wingdings"/>
    </w:rPr>
  </w:style>
  <w:style w:type="character" w:customStyle="1" w:styleId="WWCharLFO9LVL4">
    <w:name w:val="WW_CharLFO9LVL4"/>
    <w:qFormat/>
    <w:rPr>
      <w:rFonts w:ascii="Symbol" w:hAnsi="Symbol" w:cs="Symbol"/>
      <w:sz w:val="22"/>
      <w:szCs w:val="22"/>
    </w:rPr>
  </w:style>
  <w:style w:type="character" w:customStyle="1" w:styleId="WWCharLFO9LVL5">
    <w:name w:val="WW_CharLFO9LVL5"/>
    <w:qFormat/>
    <w:rPr>
      <w:rFonts w:ascii="Courier New" w:hAnsi="Courier New" w:cs="Courier New"/>
    </w:rPr>
  </w:style>
  <w:style w:type="character" w:customStyle="1" w:styleId="WWCharLFO9LVL6">
    <w:name w:val="WW_CharLFO9LVL6"/>
    <w:qFormat/>
    <w:rPr>
      <w:rFonts w:ascii="Wingdings" w:hAnsi="Wingdings" w:cs="Wingdings"/>
    </w:rPr>
  </w:style>
  <w:style w:type="character" w:customStyle="1" w:styleId="WWCharLFO9LVL7">
    <w:name w:val="WW_CharLFO9LVL7"/>
    <w:qFormat/>
    <w:rPr>
      <w:rFonts w:ascii="Symbol" w:hAnsi="Symbol" w:cs="Symbol"/>
      <w:sz w:val="22"/>
      <w:szCs w:val="22"/>
    </w:rPr>
  </w:style>
  <w:style w:type="character" w:customStyle="1" w:styleId="WWCharLFO9LVL8">
    <w:name w:val="WW_CharLFO9LVL8"/>
    <w:qFormat/>
    <w:rPr>
      <w:rFonts w:ascii="Courier New" w:hAnsi="Courier New" w:cs="Courier New"/>
    </w:rPr>
  </w:style>
  <w:style w:type="character" w:customStyle="1" w:styleId="WWCharLFO9LVL9">
    <w:name w:val="WW_CharLFO9LVL9"/>
    <w:qFormat/>
    <w:rPr>
      <w:rFonts w:ascii="Wingdings" w:hAnsi="Wingdings" w:cs="Wingdings"/>
    </w:rPr>
  </w:style>
  <w:style w:type="character" w:customStyle="1" w:styleId="WWCharLFO10LVL1">
    <w:name w:val="WW_CharLFO10LVL1"/>
    <w:qFormat/>
    <w:rPr>
      <w:rFonts w:ascii="Symbol" w:hAnsi="Symbol" w:cs="Symbol"/>
      <w:sz w:val="22"/>
      <w:szCs w:val="22"/>
    </w:rPr>
  </w:style>
  <w:style w:type="character" w:customStyle="1" w:styleId="WWCharLFO10LVL2">
    <w:name w:val="WW_CharLFO10LVL2"/>
    <w:qFormat/>
    <w:rPr>
      <w:rFonts w:ascii="Courier New" w:hAnsi="Courier New" w:cs="Courier New"/>
    </w:rPr>
  </w:style>
  <w:style w:type="character" w:customStyle="1" w:styleId="WWCharLFO10LVL3">
    <w:name w:val="WW_CharLFO10LVL3"/>
    <w:qFormat/>
    <w:rPr>
      <w:rFonts w:ascii="Wingdings" w:hAnsi="Wingdings" w:cs="Wingdings"/>
    </w:rPr>
  </w:style>
  <w:style w:type="character" w:customStyle="1" w:styleId="WWCharLFO10LVL4">
    <w:name w:val="WW_CharLFO10LVL4"/>
    <w:qFormat/>
    <w:rPr>
      <w:rFonts w:ascii="Symbol" w:hAnsi="Symbol" w:cs="Symbol"/>
      <w:sz w:val="22"/>
      <w:szCs w:val="22"/>
    </w:rPr>
  </w:style>
  <w:style w:type="character" w:customStyle="1" w:styleId="WWCharLFO10LVL5">
    <w:name w:val="WW_CharLFO10LVL5"/>
    <w:qFormat/>
    <w:rPr>
      <w:rFonts w:ascii="Courier New" w:hAnsi="Courier New" w:cs="Courier New"/>
    </w:rPr>
  </w:style>
  <w:style w:type="character" w:customStyle="1" w:styleId="WWCharLFO10LVL6">
    <w:name w:val="WW_CharLFO10LVL6"/>
    <w:qFormat/>
    <w:rPr>
      <w:rFonts w:ascii="Wingdings" w:hAnsi="Wingdings" w:cs="Wingdings"/>
    </w:rPr>
  </w:style>
  <w:style w:type="character" w:customStyle="1" w:styleId="WWCharLFO10LVL7">
    <w:name w:val="WW_CharLFO10LVL7"/>
    <w:qFormat/>
    <w:rPr>
      <w:rFonts w:ascii="Symbol" w:hAnsi="Symbol" w:cs="Symbol"/>
      <w:sz w:val="22"/>
      <w:szCs w:val="22"/>
    </w:rPr>
  </w:style>
  <w:style w:type="character" w:customStyle="1" w:styleId="WWCharLFO10LVL8">
    <w:name w:val="WW_CharLFO10LVL8"/>
    <w:qFormat/>
    <w:rPr>
      <w:rFonts w:ascii="Courier New" w:hAnsi="Courier New" w:cs="Courier New"/>
    </w:rPr>
  </w:style>
  <w:style w:type="character" w:customStyle="1" w:styleId="WWCharLFO10LVL9">
    <w:name w:val="WW_CharLFO10LVL9"/>
    <w:qFormat/>
    <w:rPr>
      <w:rFonts w:ascii="Wingdings" w:hAnsi="Wingdings" w:cs="Wingdings"/>
    </w:rPr>
  </w:style>
  <w:style w:type="character" w:customStyle="1" w:styleId="WWCharLFO11LVL1">
    <w:name w:val="WW_CharLFO11LVL1"/>
    <w:qFormat/>
    <w:rPr>
      <w:rFonts w:ascii="Symbol" w:hAnsi="Symbol" w:cs="Symbol"/>
      <w:sz w:val="22"/>
      <w:szCs w:val="22"/>
    </w:rPr>
  </w:style>
  <w:style w:type="character" w:customStyle="1" w:styleId="WWCharLFO11LVL2">
    <w:name w:val="WW_CharLFO11LVL2"/>
    <w:qFormat/>
    <w:rPr>
      <w:rFonts w:ascii="Courier New" w:hAnsi="Courier New" w:cs="Courier New"/>
    </w:rPr>
  </w:style>
  <w:style w:type="character" w:customStyle="1" w:styleId="WWCharLFO11LVL3">
    <w:name w:val="WW_CharLFO11LVL3"/>
    <w:qFormat/>
    <w:rPr>
      <w:rFonts w:ascii="Wingdings" w:hAnsi="Wingdings" w:cs="Wingdings"/>
    </w:rPr>
  </w:style>
  <w:style w:type="character" w:customStyle="1" w:styleId="WWCharLFO11LVL4">
    <w:name w:val="WW_CharLFO11LVL4"/>
    <w:qFormat/>
    <w:rPr>
      <w:rFonts w:ascii="Symbol" w:hAnsi="Symbol" w:cs="Symbol"/>
      <w:sz w:val="22"/>
      <w:szCs w:val="22"/>
    </w:rPr>
  </w:style>
  <w:style w:type="character" w:customStyle="1" w:styleId="WWCharLFO11LVL5">
    <w:name w:val="WW_CharLFO11LVL5"/>
    <w:qFormat/>
    <w:rPr>
      <w:rFonts w:ascii="Courier New" w:hAnsi="Courier New" w:cs="Courier New"/>
    </w:rPr>
  </w:style>
  <w:style w:type="character" w:customStyle="1" w:styleId="WWCharLFO11LVL6">
    <w:name w:val="WW_CharLFO11LVL6"/>
    <w:qFormat/>
    <w:rPr>
      <w:rFonts w:ascii="Wingdings" w:hAnsi="Wingdings" w:cs="Wingdings"/>
    </w:rPr>
  </w:style>
  <w:style w:type="character" w:customStyle="1" w:styleId="WWCharLFO11LVL7">
    <w:name w:val="WW_CharLFO11LVL7"/>
    <w:qFormat/>
    <w:rPr>
      <w:rFonts w:ascii="Symbol" w:hAnsi="Symbol" w:cs="Symbol"/>
      <w:sz w:val="22"/>
      <w:szCs w:val="22"/>
    </w:rPr>
  </w:style>
  <w:style w:type="character" w:customStyle="1" w:styleId="WWCharLFO11LVL8">
    <w:name w:val="WW_CharLFO11LVL8"/>
    <w:qFormat/>
    <w:rPr>
      <w:rFonts w:ascii="Courier New" w:hAnsi="Courier New" w:cs="Courier New"/>
    </w:rPr>
  </w:style>
  <w:style w:type="character" w:customStyle="1" w:styleId="WWCharLFO11LVL9">
    <w:name w:val="WW_CharLFO11LVL9"/>
    <w:qFormat/>
    <w:rPr>
      <w:rFonts w:ascii="Wingdings" w:hAnsi="Wingdings" w:cs="Wingdings"/>
    </w:rPr>
  </w:style>
  <w:style w:type="character" w:customStyle="1" w:styleId="WWCharLFO12LVL1">
    <w:name w:val="WW_CharLFO12LVL1"/>
    <w:qFormat/>
    <w:rPr>
      <w:rFonts w:ascii="Symbol" w:hAnsi="Symbol" w:cs="Symbol"/>
      <w:color w:val="0070C0"/>
      <w:sz w:val="22"/>
      <w:szCs w:val="22"/>
    </w:rPr>
  </w:style>
  <w:style w:type="character" w:customStyle="1" w:styleId="WWCharLFO13LVL1">
    <w:name w:val="WW_CharLFO13LVL1"/>
    <w:qFormat/>
    <w:rPr>
      <w:rFonts w:ascii="Tahoma" w:hAnsi="Tahoma" w:cs="Tahoma"/>
      <w:sz w:val="22"/>
      <w:szCs w:val="22"/>
    </w:rPr>
  </w:style>
  <w:style w:type="character" w:customStyle="1" w:styleId="WWCharLFO14LVL1">
    <w:name w:val="WW_CharLFO14LVL1"/>
    <w:qFormat/>
    <w:rPr>
      <w:rFonts w:ascii="Symbol" w:hAnsi="Symbol" w:cs="Symbol"/>
      <w:color w:val="0070C0"/>
      <w:sz w:val="22"/>
      <w:szCs w:val="22"/>
    </w:rPr>
  </w:style>
  <w:style w:type="character" w:customStyle="1" w:styleId="WWCharLFO15LVL1">
    <w:name w:val="WW_CharLFO15LVL1"/>
    <w:qFormat/>
    <w:rPr>
      <w:rFonts w:ascii="Symbol" w:hAnsi="Symbol" w:cs="Symbol"/>
      <w:sz w:val="22"/>
      <w:szCs w:val="22"/>
    </w:rPr>
  </w:style>
  <w:style w:type="character" w:customStyle="1" w:styleId="WWCharLFO16LVL1">
    <w:name w:val="WW_CharLFO16LVL1"/>
    <w:qFormat/>
    <w:rPr>
      <w:rFonts w:ascii="Symbol" w:hAnsi="Symbol" w:cs="Symbol"/>
      <w:color w:val="0070C0"/>
      <w:sz w:val="22"/>
      <w:szCs w:val="22"/>
    </w:rPr>
  </w:style>
  <w:style w:type="character" w:customStyle="1" w:styleId="WWCharLFO17LVL1">
    <w:name w:val="WW_CharLFO17LVL1"/>
    <w:qFormat/>
    <w:rPr>
      <w:rFonts w:ascii="Tahoma" w:hAnsi="Tahoma" w:cs="Tahoma"/>
      <w:b/>
      <w:sz w:val="22"/>
      <w:szCs w:val="22"/>
    </w:rPr>
  </w:style>
  <w:style w:type="character" w:customStyle="1" w:styleId="WWCharLFO18LVL1">
    <w:name w:val="WW_CharLFO18LVL1"/>
    <w:qFormat/>
    <w:rPr>
      <w:rFonts w:ascii="Symbol" w:hAnsi="Symbol" w:cs="Symbol"/>
      <w:color w:val="0070C0"/>
      <w:sz w:val="22"/>
      <w:szCs w:val="22"/>
    </w:rPr>
  </w:style>
  <w:style w:type="character" w:customStyle="1" w:styleId="WWCharLFO19LVL1">
    <w:name w:val="WW_CharLFO19LVL1"/>
    <w:qFormat/>
    <w:rPr>
      <w:rFonts w:cs="Tahoma"/>
    </w:rPr>
  </w:style>
  <w:style w:type="character" w:customStyle="1" w:styleId="WWCharLFO20LVL1">
    <w:name w:val="WW_CharLFO20LVL1"/>
    <w:qFormat/>
    <w:rPr>
      <w:rFonts w:ascii="Tahoma" w:hAnsi="Tahoma" w:cs="Tahoma"/>
      <w:sz w:val="22"/>
      <w:szCs w:val="22"/>
    </w:rPr>
  </w:style>
  <w:style w:type="character" w:customStyle="1" w:styleId="WWCharLFO21LVL1">
    <w:name w:val="WW_CharLFO21LVL1"/>
    <w:qFormat/>
    <w:rPr>
      <w:rFonts w:ascii="Symbol" w:hAnsi="Symbol"/>
    </w:rPr>
  </w:style>
  <w:style w:type="character" w:customStyle="1" w:styleId="WWCharLFO21LVL2">
    <w:name w:val="WW_CharLFO21LVL2"/>
    <w:qFormat/>
    <w:rPr>
      <w:rFonts w:ascii="Courier New" w:hAnsi="Courier New" w:cs="Courier New"/>
    </w:rPr>
  </w:style>
  <w:style w:type="character" w:customStyle="1" w:styleId="WWCharLFO21LVL3">
    <w:name w:val="WW_CharLFO21LVL3"/>
    <w:qFormat/>
    <w:rPr>
      <w:rFonts w:ascii="Wingdings" w:hAnsi="Wingdings"/>
    </w:rPr>
  </w:style>
  <w:style w:type="character" w:customStyle="1" w:styleId="WWCharLFO21LVL4">
    <w:name w:val="WW_CharLFO21LVL4"/>
    <w:qFormat/>
    <w:rPr>
      <w:rFonts w:ascii="Symbol" w:hAnsi="Symbol"/>
    </w:rPr>
  </w:style>
  <w:style w:type="character" w:customStyle="1" w:styleId="WWCharLFO21LVL5">
    <w:name w:val="WW_CharLFO21LVL5"/>
    <w:qFormat/>
    <w:rPr>
      <w:rFonts w:ascii="Courier New" w:hAnsi="Courier New" w:cs="Courier New"/>
    </w:rPr>
  </w:style>
  <w:style w:type="character" w:customStyle="1" w:styleId="WWCharLFO21LVL6">
    <w:name w:val="WW_CharLFO21LVL6"/>
    <w:qFormat/>
    <w:rPr>
      <w:rFonts w:ascii="Wingdings" w:hAnsi="Wingdings"/>
    </w:rPr>
  </w:style>
  <w:style w:type="character" w:customStyle="1" w:styleId="WWCharLFO21LVL7">
    <w:name w:val="WW_CharLFO21LVL7"/>
    <w:qFormat/>
    <w:rPr>
      <w:rFonts w:ascii="Symbol" w:hAnsi="Symbol"/>
    </w:rPr>
  </w:style>
  <w:style w:type="character" w:customStyle="1" w:styleId="WWCharLFO21LVL8">
    <w:name w:val="WW_CharLFO21LVL8"/>
    <w:qFormat/>
    <w:rPr>
      <w:rFonts w:ascii="Courier New" w:hAnsi="Courier New" w:cs="Courier New"/>
    </w:rPr>
  </w:style>
  <w:style w:type="character" w:customStyle="1" w:styleId="WWCharLFO21LVL9">
    <w:name w:val="WW_CharLFO21LVL9"/>
    <w:qFormat/>
    <w:rPr>
      <w:rFonts w:ascii="Wingdings" w:hAnsi="Wingdings"/>
    </w:rPr>
  </w:style>
  <w:style w:type="character" w:customStyle="1" w:styleId="WWCharLFO22LVL1">
    <w:name w:val="WW_CharLFO22LVL1"/>
    <w:qFormat/>
    <w:rPr>
      <w:rFonts w:ascii="Symbol" w:hAnsi="Symbol"/>
    </w:rPr>
  </w:style>
  <w:style w:type="character" w:customStyle="1" w:styleId="WWCharLFO22LVL2">
    <w:name w:val="WW_CharLFO22LVL2"/>
    <w:qFormat/>
    <w:rPr>
      <w:rFonts w:ascii="Courier New" w:hAnsi="Courier New" w:cs="Courier New"/>
    </w:rPr>
  </w:style>
  <w:style w:type="character" w:customStyle="1" w:styleId="WWCharLFO22LVL3">
    <w:name w:val="WW_CharLFO22LVL3"/>
    <w:qFormat/>
    <w:rPr>
      <w:rFonts w:ascii="Wingdings" w:hAnsi="Wingdings"/>
    </w:rPr>
  </w:style>
  <w:style w:type="character" w:customStyle="1" w:styleId="WWCharLFO22LVL4">
    <w:name w:val="WW_CharLFO22LVL4"/>
    <w:qFormat/>
    <w:rPr>
      <w:rFonts w:ascii="Symbol" w:hAnsi="Symbol"/>
    </w:rPr>
  </w:style>
  <w:style w:type="character" w:customStyle="1" w:styleId="WWCharLFO22LVL5">
    <w:name w:val="WW_CharLFO22LVL5"/>
    <w:qFormat/>
    <w:rPr>
      <w:rFonts w:ascii="Courier New" w:hAnsi="Courier New" w:cs="Courier New"/>
    </w:rPr>
  </w:style>
  <w:style w:type="character" w:customStyle="1" w:styleId="WWCharLFO22LVL6">
    <w:name w:val="WW_CharLFO22LVL6"/>
    <w:qFormat/>
    <w:rPr>
      <w:rFonts w:ascii="Wingdings" w:hAnsi="Wingdings"/>
    </w:rPr>
  </w:style>
  <w:style w:type="character" w:customStyle="1" w:styleId="WWCharLFO22LVL7">
    <w:name w:val="WW_CharLFO22LVL7"/>
    <w:qFormat/>
    <w:rPr>
      <w:rFonts w:ascii="Symbol" w:hAnsi="Symbol"/>
    </w:rPr>
  </w:style>
  <w:style w:type="character" w:customStyle="1" w:styleId="WWCharLFO22LVL8">
    <w:name w:val="WW_CharLFO22LVL8"/>
    <w:qFormat/>
    <w:rPr>
      <w:rFonts w:ascii="Courier New" w:hAnsi="Courier New" w:cs="Courier New"/>
    </w:rPr>
  </w:style>
  <w:style w:type="character" w:customStyle="1" w:styleId="WWCharLFO22LVL9">
    <w:name w:val="WW_CharLFO22LVL9"/>
    <w:qFormat/>
    <w:rPr>
      <w:rFonts w:ascii="Wingdings" w:hAnsi="Wingdings"/>
    </w:rPr>
  </w:style>
  <w:style w:type="character" w:styleId="CommentReference">
    <w:name w:val="annotation reference"/>
    <w:basedOn w:val="DefaultParagraphFont"/>
    <w:qFormat/>
    <w:rPr>
      <w:sz w:val="16"/>
      <w:szCs w:val="16"/>
    </w:rPr>
  </w:style>
  <w:style w:type="character" w:customStyle="1" w:styleId="CommentTextChar">
    <w:name w:val="Comment Text Char"/>
    <w:basedOn w:val="DefaultParagraphFont"/>
    <w:qFormat/>
    <w:rPr>
      <w:rFonts w:cs="Mangal"/>
      <w:sz w:val="20"/>
      <w:szCs w:val="18"/>
    </w:rPr>
  </w:style>
  <w:style w:type="character" w:customStyle="1" w:styleId="CommentSubjectChar">
    <w:name w:val="Comment Subject Char"/>
    <w:basedOn w:val="CommentTextChar"/>
    <w:qFormat/>
    <w:rPr>
      <w:rFonts w:cs="Mangal"/>
      <w:b/>
      <w:bCs/>
      <w:sz w:val="20"/>
      <w:szCs w:val="18"/>
    </w:rPr>
  </w:style>
  <w:style w:type="character" w:customStyle="1" w:styleId="BalloonTextChar">
    <w:name w:val="Balloon Text Char"/>
    <w:basedOn w:val="DefaultParagraphFont"/>
    <w:qFormat/>
    <w:rPr>
      <w:rFonts w:ascii="Segoe UI" w:hAnsi="Segoe UI" w:cs="Mangal"/>
      <w:sz w:val="18"/>
      <w:szCs w:val="16"/>
    </w:rPr>
  </w:style>
  <w:style w:type="character" w:customStyle="1" w:styleId="WWCharLFO23LVL1">
    <w:name w:val="WW_CharLFO23LVL1"/>
    <w:qFormat/>
    <w:rPr>
      <w:rFonts w:ascii="OpenSymbol" w:eastAsia="OpenSymbol" w:hAnsi="OpenSymbol" w:cs="OpenSymbol"/>
    </w:rPr>
  </w:style>
  <w:style w:type="character" w:customStyle="1" w:styleId="WWCharLFO23LVL2">
    <w:name w:val="WW_CharLFO23LVL2"/>
    <w:qFormat/>
    <w:rPr>
      <w:rFonts w:ascii="OpenSymbol" w:eastAsia="OpenSymbol" w:hAnsi="OpenSymbol" w:cs="OpenSymbol"/>
    </w:rPr>
  </w:style>
  <w:style w:type="character" w:customStyle="1" w:styleId="WWCharLFO23LVL3">
    <w:name w:val="WW_CharLFO23LVL3"/>
    <w:qFormat/>
    <w:rPr>
      <w:rFonts w:ascii="OpenSymbol" w:eastAsia="OpenSymbol" w:hAnsi="OpenSymbol" w:cs="OpenSymbol"/>
    </w:rPr>
  </w:style>
  <w:style w:type="character" w:customStyle="1" w:styleId="WWCharLFO23LVL4">
    <w:name w:val="WW_CharLFO23LVL4"/>
    <w:qFormat/>
    <w:rPr>
      <w:rFonts w:ascii="OpenSymbol" w:eastAsia="OpenSymbol" w:hAnsi="OpenSymbol" w:cs="OpenSymbol"/>
    </w:rPr>
  </w:style>
  <w:style w:type="character" w:customStyle="1" w:styleId="WWCharLFO23LVL5">
    <w:name w:val="WW_CharLFO23LVL5"/>
    <w:qFormat/>
    <w:rPr>
      <w:rFonts w:ascii="OpenSymbol" w:eastAsia="OpenSymbol" w:hAnsi="OpenSymbol" w:cs="OpenSymbol"/>
    </w:rPr>
  </w:style>
  <w:style w:type="character" w:customStyle="1" w:styleId="WWCharLFO23LVL6">
    <w:name w:val="WW_CharLFO23LVL6"/>
    <w:qFormat/>
    <w:rPr>
      <w:rFonts w:ascii="OpenSymbol" w:eastAsia="OpenSymbol" w:hAnsi="OpenSymbol" w:cs="OpenSymbol"/>
    </w:rPr>
  </w:style>
  <w:style w:type="character" w:customStyle="1" w:styleId="WWCharLFO23LVL7">
    <w:name w:val="WW_CharLFO23LVL7"/>
    <w:qFormat/>
    <w:rPr>
      <w:rFonts w:ascii="OpenSymbol" w:eastAsia="OpenSymbol" w:hAnsi="OpenSymbol" w:cs="OpenSymbol"/>
    </w:rPr>
  </w:style>
  <w:style w:type="character" w:customStyle="1" w:styleId="WWCharLFO23LVL8">
    <w:name w:val="WW_CharLFO23LVL8"/>
    <w:qFormat/>
    <w:rPr>
      <w:rFonts w:ascii="OpenSymbol" w:eastAsia="OpenSymbol" w:hAnsi="OpenSymbol" w:cs="OpenSymbol"/>
    </w:rPr>
  </w:style>
  <w:style w:type="character" w:customStyle="1" w:styleId="WWCharLFO23LVL9">
    <w:name w:val="WW_CharLFO23LVL9"/>
    <w:qFormat/>
    <w:rPr>
      <w:rFonts w:ascii="OpenSymbol" w:eastAsia="OpenSymbol" w:hAnsi="OpenSymbol" w:cs="OpenSymbol"/>
    </w:rPr>
  </w:style>
  <w:style w:type="character" w:customStyle="1" w:styleId="WWCharLFO36LVL1">
    <w:name w:val="WW_CharLFO36LVL1"/>
    <w:qFormat/>
    <w:rPr>
      <w:rFonts w:ascii="Symbol" w:hAnsi="Symbol"/>
    </w:rPr>
  </w:style>
  <w:style w:type="character" w:customStyle="1" w:styleId="WWCharLFO36LVL2">
    <w:name w:val="WW_CharLFO36LVL2"/>
    <w:qFormat/>
    <w:rPr>
      <w:rFonts w:ascii="Courier New" w:hAnsi="Courier New" w:cs="Courier New"/>
    </w:rPr>
  </w:style>
  <w:style w:type="character" w:customStyle="1" w:styleId="WWCharLFO36LVL3">
    <w:name w:val="WW_CharLFO36LVL3"/>
    <w:qFormat/>
    <w:rPr>
      <w:rFonts w:ascii="Wingdings" w:hAnsi="Wingdings"/>
    </w:rPr>
  </w:style>
  <w:style w:type="character" w:customStyle="1" w:styleId="WWCharLFO36LVL4">
    <w:name w:val="WW_CharLFO36LVL4"/>
    <w:qFormat/>
    <w:rPr>
      <w:rFonts w:ascii="Symbol" w:hAnsi="Symbol"/>
    </w:rPr>
  </w:style>
  <w:style w:type="character" w:customStyle="1" w:styleId="WWCharLFO36LVL5">
    <w:name w:val="WW_CharLFO36LVL5"/>
    <w:qFormat/>
    <w:rPr>
      <w:rFonts w:ascii="Courier New" w:hAnsi="Courier New" w:cs="Courier New"/>
    </w:rPr>
  </w:style>
  <w:style w:type="character" w:customStyle="1" w:styleId="WWCharLFO36LVL6">
    <w:name w:val="WW_CharLFO36LVL6"/>
    <w:qFormat/>
    <w:rPr>
      <w:rFonts w:ascii="Wingdings" w:hAnsi="Wingdings"/>
    </w:rPr>
  </w:style>
  <w:style w:type="character" w:customStyle="1" w:styleId="WWCharLFO36LVL7">
    <w:name w:val="WW_CharLFO36LVL7"/>
    <w:qFormat/>
    <w:rPr>
      <w:rFonts w:ascii="Symbol" w:hAnsi="Symbol"/>
    </w:rPr>
  </w:style>
  <w:style w:type="character" w:customStyle="1" w:styleId="WWCharLFO36LVL8">
    <w:name w:val="WW_CharLFO36LVL8"/>
    <w:qFormat/>
    <w:rPr>
      <w:rFonts w:ascii="Courier New" w:hAnsi="Courier New" w:cs="Courier New"/>
    </w:rPr>
  </w:style>
  <w:style w:type="character" w:customStyle="1" w:styleId="WWCharLFO36LVL9">
    <w:name w:val="WW_CharLFO36LVL9"/>
    <w:qFormat/>
    <w:rPr>
      <w:rFonts w:ascii="Wingdings" w:hAnsi="Wingdings"/>
    </w:rPr>
  </w:style>
  <w:style w:type="character" w:customStyle="1" w:styleId="WWCharLFO37LVL1">
    <w:name w:val="WW_CharLFO37LVL1"/>
    <w:qFormat/>
    <w:rPr>
      <w:rFonts w:ascii="Symbol" w:hAnsi="Symbol"/>
    </w:rPr>
  </w:style>
  <w:style w:type="character" w:customStyle="1" w:styleId="WWCharLFO37LVL2">
    <w:name w:val="WW_CharLFO37LVL2"/>
    <w:qFormat/>
    <w:rPr>
      <w:rFonts w:ascii="Courier New" w:hAnsi="Courier New" w:cs="Courier New"/>
    </w:rPr>
  </w:style>
  <w:style w:type="character" w:customStyle="1" w:styleId="WWCharLFO37LVL3">
    <w:name w:val="WW_CharLFO37LVL3"/>
    <w:qFormat/>
    <w:rPr>
      <w:rFonts w:ascii="Wingdings" w:hAnsi="Wingdings"/>
    </w:rPr>
  </w:style>
  <w:style w:type="character" w:customStyle="1" w:styleId="WWCharLFO37LVL4">
    <w:name w:val="WW_CharLFO37LVL4"/>
    <w:qFormat/>
    <w:rPr>
      <w:rFonts w:ascii="Symbol" w:hAnsi="Symbol"/>
    </w:rPr>
  </w:style>
  <w:style w:type="character" w:customStyle="1" w:styleId="WWCharLFO37LVL5">
    <w:name w:val="WW_CharLFO37LVL5"/>
    <w:qFormat/>
    <w:rPr>
      <w:rFonts w:ascii="Courier New" w:hAnsi="Courier New" w:cs="Courier New"/>
    </w:rPr>
  </w:style>
  <w:style w:type="character" w:customStyle="1" w:styleId="WWCharLFO37LVL6">
    <w:name w:val="WW_CharLFO37LVL6"/>
    <w:qFormat/>
    <w:rPr>
      <w:rFonts w:ascii="Wingdings" w:hAnsi="Wingdings"/>
    </w:rPr>
  </w:style>
  <w:style w:type="character" w:customStyle="1" w:styleId="WWCharLFO37LVL7">
    <w:name w:val="WW_CharLFO37LVL7"/>
    <w:qFormat/>
    <w:rPr>
      <w:rFonts w:ascii="Symbol" w:hAnsi="Symbol"/>
    </w:rPr>
  </w:style>
  <w:style w:type="character" w:customStyle="1" w:styleId="WWCharLFO37LVL8">
    <w:name w:val="WW_CharLFO37LVL8"/>
    <w:qFormat/>
    <w:rPr>
      <w:rFonts w:ascii="Courier New" w:hAnsi="Courier New" w:cs="Courier New"/>
    </w:rPr>
  </w:style>
  <w:style w:type="character" w:customStyle="1" w:styleId="WWCharLFO37LVL9">
    <w:name w:val="WW_CharLFO37LVL9"/>
    <w:qFormat/>
    <w:rPr>
      <w:rFonts w:ascii="Wingdings" w:hAnsi="Wingdings"/>
    </w:rPr>
  </w:style>
  <w:style w:type="character" w:customStyle="1" w:styleId="WWCharLFO38LVL1">
    <w:name w:val="WW_CharLFO38LVL1"/>
    <w:qFormat/>
    <w:rPr>
      <w:rFonts w:ascii="Symbol" w:hAnsi="Symbol"/>
    </w:rPr>
  </w:style>
  <w:style w:type="character" w:customStyle="1" w:styleId="WWCharLFO38LVL2">
    <w:name w:val="WW_CharLFO38LVL2"/>
    <w:qFormat/>
    <w:rPr>
      <w:rFonts w:ascii="Courier New" w:hAnsi="Courier New" w:cs="Courier New"/>
    </w:rPr>
  </w:style>
  <w:style w:type="character" w:customStyle="1" w:styleId="WWCharLFO38LVL3">
    <w:name w:val="WW_CharLFO38LVL3"/>
    <w:qFormat/>
    <w:rPr>
      <w:rFonts w:ascii="Wingdings" w:hAnsi="Wingdings"/>
    </w:rPr>
  </w:style>
  <w:style w:type="character" w:customStyle="1" w:styleId="WWCharLFO38LVL4">
    <w:name w:val="WW_CharLFO38LVL4"/>
    <w:qFormat/>
    <w:rPr>
      <w:rFonts w:ascii="Symbol" w:hAnsi="Symbol"/>
    </w:rPr>
  </w:style>
  <w:style w:type="character" w:customStyle="1" w:styleId="WWCharLFO38LVL5">
    <w:name w:val="WW_CharLFO38LVL5"/>
    <w:qFormat/>
    <w:rPr>
      <w:rFonts w:ascii="Courier New" w:hAnsi="Courier New" w:cs="Courier New"/>
    </w:rPr>
  </w:style>
  <w:style w:type="character" w:customStyle="1" w:styleId="WWCharLFO38LVL6">
    <w:name w:val="WW_CharLFO38LVL6"/>
    <w:qFormat/>
    <w:rPr>
      <w:rFonts w:ascii="Wingdings" w:hAnsi="Wingdings"/>
    </w:rPr>
  </w:style>
  <w:style w:type="character" w:customStyle="1" w:styleId="WWCharLFO38LVL7">
    <w:name w:val="WW_CharLFO38LVL7"/>
    <w:qFormat/>
    <w:rPr>
      <w:rFonts w:ascii="Symbol" w:hAnsi="Symbol"/>
    </w:rPr>
  </w:style>
  <w:style w:type="character" w:customStyle="1" w:styleId="WWCharLFO38LVL8">
    <w:name w:val="WW_CharLFO38LVL8"/>
    <w:qFormat/>
    <w:rPr>
      <w:rFonts w:ascii="Courier New" w:hAnsi="Courier New" w:cs="Courier New"/>
    </w:rPr>
  </w:style>
  <w:style w:type="character" w:customStyle="1" w:styleId="WWCharLFO38LVL9">
    <w:name w:val="WW_CharLFO38LVL9"/>
    <w:qFormat/>
    <w:rPr>
      <w:rFonts w:ascii="Wingdings" w:hAnsi="Wingdings"/>
    </w:rPr>
  </w:style>
  <w:style w:type="character" w:customStyle="1" w:styleId="WWCharLFO39LVL1">
    <w:name w:val="WW_CharLFO39LVL1"/>
    <w:qFormat/>
    <w:rPr>
      <w:rFonts w:ascii="Symbol" w:hAnsi="Symbol"/>
    </w:rPr>
  </w:style>
  <w:style w:type="character" w:customStyle="1" w:styleId="WWCharLFO39LVL2">
    <w:name w:val="WW_CharLFO39LVL2"/>
    <w:qFormat/>
    <w:rPr>
      <w:rFonts w:ascii="Courier New" w:hAnsi="Courier New" w:cs="Courier New"/>
    </w:rPr>
  </w:style>
  <w:style w:type="character" w:customStyle="1" w:styleId="WWCharLFO39LVL3">
    <w:name w:val="WW_CharLFO39LVL3"/>
    <w:qFormat/>
    <w:rPr>
      <w:rFonts w:ascii="Wingdings" w:hAnsi="Wingdings"/>
    </w:rPr>
  </w:style>
  <w:style w:type="character" w:customStyle="1" w:styleId="WWCharLFO39LVL4">
    <w:name w:val="WW_CharLFO39LVL4"/>
    <w:qFormat/>
    <w:rPr>
      <w:rFonts w:ascii="Symbol" w:hAnsi="Symbol"/>
    </w:rPr>
  </w:style>
  <w:style w:type="character" w:customStyle="1" w:styleId="WWCharLFO39LVL5">
    <w:name w:val="WW_CharLFO39LVL5"/>
    <w:qFormat/>
    <w:rPr>
      <w:rFonts w:ascii="Courier New" w:hAnsi="Courier New" w:cs="Courier New"/>
    </w:rPr>
  </w:style>
  <w:style w:type="character" w:customStyle="1" w:styleId="WWCharLFO39LVL6">
    <w:name w:val="WW_CharLFO39LVL6"/>
    <w:qFormat/>
    <w:rPr>
      <w:rFonts w:ascii="Wingdings" w:hAnsi="Wingdings"/>
    </w:rPr>
  </w:style>
  <w:style w:type="character" w:customStyle="1" w:styleId="WWCharLFO39LVL7">
    <w:name w:val="WW_CharLFO39LVL7"/>
    <w:qFormat/>
    <w:rPr>
      <w:rFonts w:ascii="Symbol" w:hAnsi="Symbol"/>
    </w:rPr>
  </w:style>
  <w:style w:type="character" w:customStyle="1" w:styleId="WWCharLFO39LVL8">
    <w:name w:val="WW_CharLFO39LVL8"/>
    <w:qFormat/>
    <w:rPr>
      <w:rFonts w:ascii="Courier New" w:hAnsi="Courier New" w:cs="Courier New"/>
    </w:rPr>
  </w:style>
  <w:style w:type="character" w:customStyle="1" w:styleId="WWCharLFO39LVL9">
    <w:name w:val="WW_CharLFO39LVL9"/>
    <w:qFormat/>
    <w:rPr>
      <w:rFonts w:ascii="Wingdings" w:hAnsi="Wingdings"/>
    </w:rPr>
  </w:style>
  <w:style w:type="paragraph" w:customStyle="1" w:styleId="LO-Normal">
    <w:name w:val="LO-Normal"/>
    <w:qFormat/>
    <w:pPr>
      <w:suppressAutoHyphens/>
    </w:pPr>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ListParagraph">
    <w:name w:val="List Paragraph"/>
    <w:basedOn w:val="Normal"/>
    <w:qFormat/>
    <w:pPr>
      <w:ind w:left="720"/>
    </w:pPr>
  </w:style>
  <w:style w:type="paragraph" w:styleId="CommentText">
    <w:name w:val="annotation text"/>
    <w:basedOn w:val="LO-Normal"/>
    <w:qFormat/>
    <w:rPr>
      <w:rFonts w:cs="Mangal"/>
      <w:sz w:val="20"/>
      <w:szCs w:val="18"/>
    </w:rPr>
  </w:style>
  <w:style w:type="paragraph" w:styleId="CommentSubject">
    <w:name w:val="annotation subject"/>
    <w:basedOn w:val="CommentText"/>
    <w:next w:val="CommentText"/>
    <w:qFormat/>
    <w:rPr>
      <w:b/>
      <w:bCs/>
    </w:rPr>
  </w:style>
  <w:style w:type="paragraph" w:styleId="BalloonText">
    <w:name w:val="Balloon Text"/>
    <w:basedOn w:val="LO-Normal"/>
    <w:qFormat/>
    <w:rPr>
      <w:rFonts w:ascii="Segoe UI" w:hAnsi="Segoe UI" w:cs="Mangal"/>
      <w:sz w:val="18"/>
      <w:szCs w:val="16"/>
    </w:rPr>
  </w:style>
  <w:style w:type="numbering" w:customStyle="1" w:styleId="WW8Num20">
    <w:name w:val="WW8Num20"/>
    <w:qFormat/>
  </w:style>
  <w:style w:type="numbering" w:customStyle="1" w:styleId="WW8Num24">
    <w:name w:val="WW8Num24"/>
    <w:qFormat/>
  </w:style>
  <w:style w:type="numbering" w:customStyle="1" w:styleId="WW8Num21">
    <w:name w:val="WW8Num21"/>
    <w:qFormat/>
  </w:style>
  <w:style w:type="numbering" w:customStyle="1" w:styleId="WW8Num13">
    <w:name w:val="WW8Num13"/>
    <w:qFormat/>
  </w:style>
  <w:style w:type="numbering" w:customStyle="1" w:styleId="WW8Num3">
    <w:name w:val="WW8Num3"/>
    <w:qFormat/>
  </w:style>
  <w:style w:type="numbering" w:customStyle="1" w:styleId="WW8Num14">
    <w:name w:val="WW8Num14"/>
    <w:qFormat/>
  </w:style>
  <w:style w:type="numbering" w:customStyle="1" w:styleId="WW8Num5">
    <w:name w:val="WW8Num5"/>
    <w:qFormat/>
  </w:style>
  <w:style w:type="numbering" w:customStyle="1" w:styleId="WW8Num32">
    <w:name w:val="WW8Num32"/>
    <w:qFormat/>
  </w:style>
  <w:style w:type="numbering" w:customStyle="1" w:styleId="WW8Num22">
    <w:name w:val="WW8Num22"/>
    <w:qFormat/>
  </w:style>
  <w:style w:type="numbering" w:customStyle="1" w:styleId="WW8Num35">
    <w:name w:val="WW8Num35"/>
    <w:qFormat/>
  </w:style>
  <w:style w:type="numbering" w:customStyle="1" w:styleId="WW8Num16">
    <w:name w:val="WW8Num16"/>
    <w:qFormat/>
  </w:style>
  <w:style w:type="numbering" w:customStyle="1" w:styleId="WW8Num4">
    <w:name w:val="WW8Num4"/>
    <w:qFormat/>
  </w:style>
  <w:style w:type="numbering" w:customStyle="1" w:styleId="WW8Num10">
    <w:name w:val="WW8Num10"/>
    <w:qFormat/>
  </w:style>
  <w:style w:type="numbering" w:customStyle="1" w:styleId="WW8Num7">
    <w:name w:val="WW8Num7"/>
    <w:qFormat/>
  </w:style>
  <w:style w:type="numbering" w:customStyle="1" w:styleId="WW8Num8">
    <w:name w:val="WW8Num8"/>
    <w:qFormat/>
  </w:style>
  <w:style w:type="numbering" w:customStyle="1" w:styleId="WW8Num6">
    <w:name w:val="WW8Num6"/>
    <w:qFormat/>
  </w:style>
  <w:style w:type="numbering" w:customStyle="1" w:styleId="WW8Num2">
    <w:name w:val="WW8Num2"/>
    <w:qFormat/>
  </w:style>
  <w:style w:type="numbering" w:customStyle="1" w:styleId="WW8Num11">
    <w:name w:val="WW8Num11"/>
    <w:qFormat/>
  </w:style>
  <w:style w:type="numbering" w:customStyle="1" w:styleId="WW8Num12">
    <w:name w:val="WW8Num12"/>
    <w:qFormat/>
  </w:style>
  <w:style w:type="numbering" w:customStyle="1" w:styleId="WW8Num9">
    <w:name w:val="WW8Num9"/>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1914</Words>
  <Characters>10912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Jane</cp:lastModifiedBy>
  <cp:revision>2</cp:revision>
  <dcterms:created xsi:type="dcterms:W3CDTF">2019-03-25T19:17:00Z</dcterms:created>
  <dcterms:modified xsi:type="dcterms:W3CDTF">2019-03-25T19:17:00Z</dcterms:modified>
  <dc:language>en-GB</dc:language>
</cp:coreProperties>
</file>