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0"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GROSMONT FAWR COMMUNITY COUNCIL</w:t>
      </w:r>
    </w:p>
    <w:p w:rsidR="00F879B0"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CYNGOR CYMUNED GROSMONT FAWR</w:t>
      </w:r>
    </w:p>
    <w:p w:rsidR="00F879B0" w:rsidRDefault="00F879B0" w:rsidP="00F879B0">
      <w:pPr>
        <w:pStyle w:val="Body"/>
        <w:widowControl w:val="0"/>
        <w:suppressAutoHyphens/>
        <w:spacing w:after="0" w:line="240" w:lineRule="auto"/>
        <w:jc w:val="both"/>
        <w:rPr>
          <w:rFonts w:ascii="Algerian" w:eastAsia="Algerian" w:hAnsi="Algerian" w:cs="Algerian"/>
          <w:b/>
          <w:bCs/>
          <w:sz w:val="16"/>
          <w:szCs w:val="16"/>
          <w:u w:val="single"/>
        </w:rPr>
      </w:pP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Chairman/Cadeirydd</w:t>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t>Clerk/Clerc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Councillor Lowri Wynn Morgan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Mr R Wade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1 Poorscript Lane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4 The Coach House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Grosmont</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Penoyre Estate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Abergavenny</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Cradoc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Monmouthshire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Brecon</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NP7 8LQ</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 xml:space="preserve">Powys </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Tel: 07851 675883</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 xml:space="preserve">     </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LD3 9LP</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e-mail: lowri.wynnmorgan@gmail.com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Tel: 01874 409890</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Mob: 07502 590038</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E-mail: grosmontcouncil@hotmail.com</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sz w:val="24"/>
          <w:szCs w:val="24"/>
        </w:rPr>
      </w:pPr>
    </w:p>
    <w:p w:rsidR="00F879B0" w:rsidRDefault="00F879B0" w:rsidP="00F879B0">
      <w:pPr>
        <w:pStyle w:val="Body"/>
        <w:widowControl w:val="0"/>
        <w:suppressAutoHyphens/>
        <w:spacing w:after="0"/>
        <w:jc w:val="center"/>
        <w:rPr>
          <w:rFonts w:ascii="Times New Roman" w:eastAsia="Times New Roman" w:hAnsi="Times New Roman" w:cs="Times New Roman"/>
          <w:b/>
          <w:bCs/>
          <w:sz w:val="16"/>
          <w:szCs w:val="16"/>
        </w:rPr>
      </w:pPr>
    </w:p>
    <w:p w:rsidR="00F879B0" w:rsidRDefault="00F879B0" w:rsidP="00F879B0">
      <w:pPr>
        <w:pStyle w:val="Body"/>
        <w:widowControl w:val="0"/>
        <w:suppressAutoHyphens/>
        <w:spacing w:after="0"/>
        <w:jc w:val="center"/>
        <w:rPr>
          <w:rFonts w:ascii="Times New Roman" w:eastAsia="Times New Roman" w:hAnsi="Times New Roman" w:cs="Times New Roman"/>
          <w:b/>
          <w:bCs/>
          <w:sz w:val="36"/>
          <w:szCs w:val="36"/>
        </w:rPr>
      </w:pPr>
      <w:r>
        <w:rPr>
          <w:rFonts w:ascii="Times New Roman" w:hAnsi="Times New Roman"/>
          <w:b/>
          <w:bCs/>
          <w:sz w:val="36"/>
          <w:szCs w:val="36"/>
          <w:lang w:val="en-US"/>
        </w:rPr>
        <w:t>MINUTES OF THE MEETING OF THE GROSMONT COMMUNITY COUNCIL HELD AT THE GROSMONT TOWN HALL AT 7:00 PM ON THE 14</w:t>
      </w:r>
      <w:r>
        <w:rPr>
          <w:rFonts w:ascii="Times New Roman" w:hAnsi="Times New Roman"/>
          <w:b/>
          <w:bCs/>
          <w:sz w:val="36"/>
          <w:szCs w:val="36"/>
          <w:vertAlign w:val="superscript"/>
          <w:lang w:val="de-DE"/>
        </w:rPr>
        <w:t>TH</w:t>
      </w:r>
      <w:r>
        <w:rPr>
          <w:rFonts w:ascii="Times New Roman" w:hAnsi="Times New Roman"/>
          <w:b/>
          <w:bCs/>
          <w:sz w:val="36"/>
          <w:szCs w:val="36"/>
          <w:lang w:val="de-DE"/>
        </w:rPr>
        <w:t xml:space="preserve"> MARCH 2023</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24"/>
          <w:szCs w:val="24"/>
        </w:rPr>
      </w:pPr>
    </w:p>
    <w:p w:rsidR="00F879B0" w:rsidRDefault="00F879B0" w:rsidP="00F879B0">
      <w:pPr>
        <w:pStyle w:val="Body"/>
        <w:widowControl w:val="0"/>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Those attending the meeting: Councillors Witek Mintowt-Czyz (Vice-Chair), Jude Rogers, Janet Williams, Jamie Edwards, Margaret Barker and Christopher Bateman and the Clerk to the Council, Robert Wade.  On the floor of the meeting were Janet Chatfield and Mark Whitaker.</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24"/>
          <w:szCs w:val="24"/>
        </w:rPr>
      </w:pPr>
    </w:p>
    <w:p w:rsidR="00F879B0" w:rsidRDefault="00F879B0" w:rsidP="00F879B0">
      <w:pPr>
        <w:pStyle w:val="NoSpacing"/>
        <w:widowControl w:val="0"/>
        <w:numPr>
          <w:ilvl w:val="0"/>
          <w:numId w:val="30"/>
        </w:numPr>
        <w:pBdr>
          <w:top w:val="nil"/>
          <w:left w:val="nil"/>
          <w:bottom w:val="nil"/>
          <w:right w:val="nil"/>
          <w:between w:val="nil"/>
          <w:bar w:val="nil"/>
        </w:pBdr>
        <w:suppressAutoHyphens/>
        <w:spacing w:after="240"/>
        <w:jc w:val="both"/>
        <w:rPr>
          <w:rFonts w:ascii="Times New Roman" w:hAnsi="Times New Roman"/>
          <w:sz w:val="24"/>
          <w:szCs w:val="24"/>
        </w:rPr>
      </w:pPr>
      <w:r>
        <w:rPr>
          <w:rFonts w:ascii="Times New Roman" w:hAnsi="Times New Roman"/>
          <w:b/>
          <w:bCs/>
          <w:sz w:val="24"/>
          <w:szCs w:val="24"/>
          <w:lang w:val="en-US"/>
        </w:rPr>
        <w:t>To accept apologies for absence</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Apologies were received from Councillor Lowri Wyn Morgan, who had child-minding issues.  The Vice-Chair was in the chair for this meeting.   He welcomed those attending, and introduced a new Councillor, Chris Bateman, who had been co-opted to the Council that evening, proposed by the Vice-Chair and Seconded by Councillor Rogers.</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rsidR="00F879B0" w:rsidRDefault="00F879B0" w:rsidP="00F879B0">
      <w:pPr>
        <w:pStyle w:val="NoSpacing"/>
        <w:widowControl w:val="0"/>
        <w:numPr>
          <w:ilvl w:val="0"/>
          <w:numId w:val="30"/>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To disclose personal and pecuniary interests in items of business listed below</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It was agreed that these could be announced as and when the situation arose during the meeting.</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879B0" w:rsidP="00F879B0">
      <w:pPr>
        <w:pStyle w:val="NoSpacing"/>
        <w:widowControl w:val="0"/>
        <w:numPr>
          <w:ilvl w:val="0"/>
          <w:numId w:val="30"/>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Discussion on matters arising from the Police Report and police issues generally</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 xml:space="preserve">The report had been circulated by e-mail previously.  No matters were raised connected with it.  The Clerk had previously enquired of the police if there was any objection to its publication.  The response had been that a summary would be acceptable (a translation in Welsh would only be required if the report were to be published in full.)  The Clerk was asked to put a summary on the web-site and notice-board.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r>
        <w:rPr>
          <w:rFonts w:ascii="Times New Roman" w:hAnsi="Times New Roman"/>
          <w:sz w:val="24"/>
          <w:szCs w:val="24"/>
          <w:lang w:val="en-US"/>
        </w:rPr>
        <w:t xml:space="preserve">  </w:t>
      </w:r>
    </w:p>
    <w:p w:rsidR="00F879B0" w:rsidRDefault="00F879B0" w:rsidP="00F879B0">
      <w:pPr>
        <w:pStyle w:val="NoSpacing"/>
        <w:widowControl w:val="0"/>
        <w:numPr>
          <w:ilvl w:val="0"/>
          <w:numId w:val="30"/>
        </w:numPr>
        <w:pBdr>
          <w:top w:val="nil"/>
          <w:left w:val="nil"/>
          <w:bottom w:val="nil"/>
          <w:right w:val="nil"/>
          <w:between w:val="nil"/>
          <w:bar w:val="nil"/>
        </w:pBdr>
        <w:suppressAutoHyphens/>
        <w:spacing w:line="276" w:lineRule="auto"/>
        <w:rPr>
          <w:rFonts w:ascii="Times New Roman" w:hAnsi="Times New Roman"/>
          <w:b/>
          <w:bCs/>
          <w:sz w:val="24"/>
          <w:szCs w:val="24"/>
        </w:rPr>
      </w:pPr>
      <w:r>
        <w:rPr>
          <w:rFonts w:ascii="Times New Roman" w:hAnsi="Times New Roman"/>
          <w:b/>
          <w:bCs/>
          <w:sz w:val="24"/>
          <w:szCs w:val="24"/>
          <w:lang w:val="en-US"/>
        </w:rPr>
        <w:lastRenderedPageBreak/>
        <w:t>To consider the co-option of a new Councillor in place of former Councillor Martin Davies</w:t>
      </w:r>
    </w:p>
    <w:p w:rsidR="00F879B0" w:rsidRDefault="00F879B0" w:rsidP="00F879B0">
      <w:pPr>
        <w:pStyle w:val="NoSpacing"/>
        <w:widowControl w:val="0"/>
        <w:suppressAutoHyphens/>
        <w:spacing w:line="360" w:lineRule="auto"/>
        <w:ind w:left="1080"/>
        <w:jc w:val="both"/>
        <w:rPr>
          <w:rFonts w:ascii="Times New Roman" w:eastAsia="Times New Roman" w:hAnsi="Times New Roman" w:cs="Times New Roman"/>
          <w:sz w:val="16"/>
          <w:szCs w:val="16"/>
        </w:rPr>
      </w:pP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 xml:space="preserve">This had already been dealt with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879B0" w:rsidP="00F879B0">
      <w:pPr>
        <w:pStyle w:val="NoSpacing"/>
        <w:widowControl w:val="0"/>
        <w:numPr>
          <w:ilvl w:val="0"/>
          <w:numId w:val="30"/>
        </w:numPr>
        <w:pBdr>
          <w:top w:val="nil"/>
          <w:left w:val="nil"/>
          <w:bottom w:val="nil"/>
          <w:right w:val="nil"/>
          <w:between w:val="nil"/>
          <w:bar w:val="nil"/>
        </w:pBdr>
        <w:suppressAutoHyphens/>
        <w:spacing w:line="276" w:lineRule="auto"/>
        <w:rPr>
          <w:rFonts w:ascii="Times New Roman" w:hAnsi="Times New Roman"/>
          <w:b/>
          <w:bCs/>
          <w:sz w:val="24"/>
          <w:szCs w:val="24"/>
        </w:rPr>
      </w:pPr>
      <w:r>
        <w:rPr>
          <w:rFonts w:ascii="Times New Roman" w:hAnsi="Times New Roman"/>
          <w:b/>
          <w:bCs/>
          <w:sz w:val="24"/>
          <w:szCs w:val="24"/>
          <w:lang w:val="en-US"/>
        </w:rPr>
        <w:t>To approve as a correct record the Minutes of the Meeting on the 26</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January 2023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It was agreed that the words “Borrowing Permission” should be substituted for “Treasury Loan” in Clause 6.  With this reservation, the Minutes were approved, proposed by the Vice Chair and seconded by Councillor Barker.</w:t>
      </w:r>
    </w:p>
    <w:p w:rsidR="00F879B0" w:rsidRDefault="00F879B0" w:rsidP="00F879B0">
      <w:pPr>
        <w:pStyle w:val="NoSpacing"/>
        <w:widowControl w:val="0"/>
        <w:suppressAutoHyphens/>
        <w:spacing w:line="360" w:lineRule="auto"/>
        <w:ind w:left="1080"/>
        <w:jc w:val="both"/>
        <w:rPr>
          <w:rFonts w:ascii="Times New Roman" w:eastAsia="Times New Roman" w:hAnsi="Times New Roman" w:cs="Times New Roman"/>
          <w:b/>
          <w:bCs/>
          <w:sz w:val="24"/>
          <w:szCs w:val="24"/>
        </w:rPr>
      </w:pPr>
    </w:p>
    <w:p w:rsidR="00F879B0" w:rsidRDefault="00F879B0" w:rsidP="00F879B0">
      <w:pPr>
        <w:pStyle w:val="NoSpacing"/>
        <w:widowControl w:val="0"/>
        <w:numPr>
          <w:ilvl w:val="0"/>
          <w:numId w:val="31"/>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b/>
          <w:bCs/>
          <w:sz w:val="24"/>
          <w:szCs w:val="24"/>
          <w:lang w:val="en-US"/>
        </w:rPr>
        <w:t>To consider matters arising from the Minutes of the Meeting on the 26</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January 2023</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sidRPr="00011939">
        <w:rPr>
          <w:rFonts w:ascii="Times New Roman" w:hAnsi="Times New Roman"/>
          <w:sz w:val="24"/>
          <w:szCs w:val="24"/>
        </w:rPr>
        <w:t>Clause 12(b)</w:t>
      </w:r>
      <w:r w:rsidR="00A61D34">
        <w:rPr>
          <w:rFonts w:ascii="Times New Roman" w:hAnsi="Times New Roman"/>
          <w:sz w:val="24"/>
          <w:szCs w:val="24"/>
        </w:rPr>
        <w:t xml:space="preserve"> </w:t>
      </w:r>
      <w:r>
        <w:rPr>
          <w:rFonts w:ascii="Times New Roman" w:hAnsi="Times New Roman"/>
          <w:sz w:val="24"/>
          <w:szCs w:val="24"/>
        </w:rPr>
        <w:t>- The Vice Chair said that he had spoken to the cleaner, who had assured him that she had a written contract, and she had undertaken t</w:t>
      </w:r>
      <w:r>
        <w:rPr>
          <w:rFonts w:ascii="Times New Roman" w:hAnsi="Times New Roman"/>
          <w:sz w:val="24"/>
          <w:szCs w:val="24"/>
          <w:lang w:val="en-US"/>
        </w:rPr>
        <w:t xml:space="preserve">o supply him with a copy of it. </w:t>
      </w:r>
      <w:r>
        <w:rPr>
          <w:rFonts w:ascii="Times New Roman" w:hAnsi="Times New Roman"/>
          <w:sz w:val="24"/>
          <w:szCs w:val="24"/>
        </w:rPr>
        <w:t xml:space="preserve"> </w:t>
      </w:r>
      <w:r>
        <w:rPr>
          <w:rFonts w:ascii="Times New Roman" w:hAnsi="Times New Roman"/>
          <w:sz w:val="24"/>
          <w:szCs w:val="24"/>
          <w:lang w:val="en-US"/>
        </w:rPr>
        <w:t>It was not to hand for this meeting.</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b/>
          <w:bCs/>
          <w:sz w:val="16"/>
          <w:szCs w:val="16"/>
        </w:rPr>
      </w:pPr>
      <w:r>
        <w:rPr>
          <w:rFonts w:ascii="Times New Roman" w:hAnsi="Times New Roman"/>
          <w:b/>
          <w:bCs/>
          <w:sz w:val="24"/>
          <w:szCs w:val="24"/>
          <w:lang w:val="en-US"/>
        </w:rPr>
        <w:t xml:space="preserve"> </w:t>
      </w:r>
    </w:p>
    <w:p w:rsidR="00F879B0" w:rsidRDefault="00F879B0" w:rsidP="00F879B0">
      <w:pPr>
        <w:pStyle w:val="NoSpacing"/>
        <w:widowControl w:val="0"/>
        <w:numPr>
          <w:ilvl w:val="0"/>
          <w:numId w:val="30"/>
        </w:numPr>
        <w:pBdr>
          <w:top w:val="nil"/>
          <w:left w:val="nil"/>
          <w:bottom w:val="nil"/>
          <w:right w:val="nil"/>
          <w:between w:val="nil"/>
          <w:bar w:val="nil"/>
        </w:pBdr>
        <w:suppressAutoHyphens/>
        <w:spacing w:line="276" w:lineRule="auto"/>
        <w:rPr>
          <w:rFonts w:ascii="Times New Roman" w:hAnsi="Times New Roman"/>
          <w:b/>
          <w:bCs/>
          <w:sz w:val="24"/>
          <w:szCs w:val="24"/>
        </w:rPr>
      </w:pPr>
      <w:r>
        <w:rPr>
          <w:rFonts w:ascii="Times New Roman" w:hAnsi="Times New Roman"/>
          <w:b/>
          <w:bCs/>
          <w:sz w:val="24"/>
          <w:szCs w:val="24"/>
          <w:lang w:val="en-US"/>
        </w:rPr>
        <w:t>To</w:t>
      </w:r>
      <w:r>
        <w:rPr>
          <w:rFonts w:ascii="Times New Roman" w:hAnsi="Times New Roman"/>
          <w:b/>
          <w:bCs/>
          <w:sz w:val="16"/>
          <w:szCs w:val="16"/>
          <w:lang w:val="en-US"/>
        </w:rPr>
        <w:t xml:space="preserve"> </w:t>
      </w:r>
      <w:r>
        <w:rPr>
          <w:rFonts w:ascii="Times New Roman" w:hAnsi="Times New Roman"/>
          <w:b/>
          <w:bCs/>
          <w:sz w:val="24"/>
          <w:szCs w:val="24"/>
          <w:lang w:val="en-US"/>
        </w:rPr>
        <w:t>consider the progress of the work relating to the Town Hall Project</w:t>
      </w:r>
    </w:p>
    <w:p w:rsidR="00F879B0" w:rsidRPr="0043782D" w:rsidRDefault="00F879B0" w:rsidP="00F879B0">
      <w:pPr>
        <w:pStyle w:val="ListParagraph"/>
        <w:widowControl w:val="0"/>
        <w:shd w:val="clear" w:color="auto" w:fill="FFFFFF"/>
        <w:suppressAutoHyphens/>
        <w:spacing w:before="240" w:line="360" w:lineRule="auto"/>
        <w:jc w:val="both"/>
        <w:rPr>
          <w:rFonts w:ascii="Times New Roman" w:eastAsia="Times New Roman" w:hAnsi="Times New Roman" w:cs="Times New Roman"/>
          <w:sz w:val="24"/>
          <w:szCs w:val="24"/>
        </w:rPr>
      </w:pPr>
      <w:r w:rsidRPr="0043782D">
        <w:rPr>
          <w:rFonts w:ascii="Times New Roman" w:hAnsi="Times New Roman"/>
          <w:sz w:val="24"/>
          <w:szCs w:val="24"/>
          <w:lang w:val="en-US"/>
        </w:rPr>
        <w:t xml:space="preserve">The Vice Chair said this should be considered with item 9.  Highlight Report #11 had been previously circulated by Peter </w:t>
      </w:r>
      <w:r w:rsidRPr="0043782D">
        <w:rPr>
          <w:rFonts w:ascii="Times New Roman" w:hAnsi="Times New Roman"/>
          <w:sz w:val="24"/>
          <w:szCs w:val="24"/>
        </w:rPr>
        <w:t>Clarke and was received by the C</w:t>
      </w:r>
      <w:r w:rsidRPr="0043782D">
        <w:rPr>
          <w:rFonts w:ascii="Times New Roman" w:hAnsi="Times New Roman"/>
          <w:sz w:val="24"/>
          <w:szCs w:val="24"/>
          <w:lang w:val="en-US"/>
        </w:rPr>
        <w:t xml:space="preserve">ouncil without comment. </w:t>
      </w:r>
    </w:p>
    <w:p w:rsidR="00F879B0" w:rsidRPr="0043782D" w:rsidRDefault="00A61D34" w:rsidP="007962B0">
      <w:pPr>
        <w:pStyle w:val="Body"/>
        <w:widowControl w:val="0"/>
        <w:shd w:val="clear" w:color="auto" w:fill="FFFFFF"/>
        <w:suppressAutoHyphens/>
        <w:spacing w:before="240" w:after="0" w:line="360" w:lineRule="auto"/>
        <w:ind w:left="720"/>
        <w:jc w:val="both"/>
        <w:rPr>
          <w:rFonts w:ascii="Times New Roman" w:eastAsia="Times New Roman" w:hAnsi="Times New Roman" w:cs="Times New Roman"/>
          <w:color w:val="auto"/>
          <w:sz w:val="24"/>
          <w:szCs w:val="24"/>
        </w:rPr>
      </w:pPr>
      <w:r>
        <w:rPr>
          <w:rFonts w:ascii="Times New Roman" w:hAnsi="Times New Roman"/>
          <w:color w:val="auto"/>
          <w:sz w:val="24"/>
          <w:szCs w:val="24"/>
        </w:rPr>
        <w:t xml:space="preserve">(a) </w:t>
      </w:r>
      <w:r w:rsidR="00F879B0" w:rsidRPr="0043782D">
        <w:rPr>
          <w:rFonts w:ascii="Times New Roman" w:hAnsi="Times New Roman"/>
          <w:color w:val="auto"/>
          <w:sz w:val="24"/>
          <w:szCs w:val="24"/>
        </w:rPr>
        <w:t>The Architect, Sarah Browne, had spoken to the Heritage Officer of Monmouthshire County Council (“the HO”), and Jan Chatfield had e-mailed all Councillors prior to the meeting to inform them of the H</w:t>
      </w:r>
      <w:r w:rsidR="00F879B0">
        <w:rPr>
          <w:rFonts w:ascii="Times New Roman" w:hAnsi="Times New Roman"/>
          <w:color w:val="auto"/>
          <w:sz w:val="24"/>
          <w:szCs w:val="24"/>
        </w:rPr>
        <w:t>O’s</w:t>
      </w:r>
      <w:r w:rsidR="00F879B0" w:rsidRPr="0043782D">
        <w:rPr>
          <w:rFonts w:ascii="Times New Roman" w:hAnsi="Times New Roman"/>
          <w:color w:val="auto"/>
          <w:sz w:val="24"/>
          <w:szCs w:val="24"/>
        </w:rPr>
        <w:t xml:space="preserve"> views</w:t>
      </w:r>
      <w:r w:rsidR="00F879B0">
        <w:rPr>
          <w:rFonts w:ascii="Times New Roman" w:hAnsi="Times New Roman"/>
          <w:color w:val="auto"/>
          <w:sz w:val="24"/>
          <w:szCs w:val="24"/>
        </w:rPr>
        <w:t>, which included s</w:t>
      </w:r>
      <w:r w:rsidR="00F879B0" w:rsidRPr="0043782D">
        <w:rPr>
          <w:rFonts w:ascii="Times New Roman" w:hAnsi="Times New Roman"/>
          <w:color w:val="auto"/>
          <w:sz w:val="24"/>
          <w:szCs w:val="24"/>
        </w:rPr>
        <w:t>erious differences with the proposals for</w:t>
      </w:r>
      <w:r w:rsidR="00F879B0">
        <w:rPr>
          <w:rFonts w:ascii="Times New Roman" w:hAnsi="Times New Roman"/>
          <w:color w:val="auto"/>
          <w:sz w:val="24"/>
          <w:szCs w:val="24"/>
        </w:rPr>
        <w:t xml:space="preserve"> the</w:t>
      </w:r>
      <w:r w:rsidR="00F879B0" w:rsidRPr="0043782D">
        <w:rPr>
          <w:rFonts w:ascii="Times New Roman" w:hAnsi="Times New Roman"/>
          <w:i/>
          <w:color w:val="auto"/>
          <w:sz w:val="24"/>
          <w:szCs w:val="24"/>
        </w:rPr>
        <w:t xml:space="preserve"> </w:t>
      </w:r>
      <w:r w:rsidR="00F879B0" w:rsidRPr="0043782D">
        <w:rPr>
          <w:rFonts w:ascii="Times New Roman" w:hAnsi="Times New Roman"/>
          <w:color w:val="auto"/>
          <w:sz w:val="24"/>
          <w:szCs w:val="24"/>
        </w:rPr>
        <w:t>e</w:t>
      </w:r>
      <w:r w:rsidR="00F879B0" w:rsidRPr="0043782D">
        <w:rPr>
          <w:rFonts w:ascii="Times New Roman" w:hAnsi="Times New Roman"/>
          <w:iCs/>
          <w:color w:val="auto"/>
          <w:sz w:val="24"/>
          <w:szCs w:val="24"/>
          <w:u w:color="242424"/>
          <w:lang w:val="en-US"/>
        </w:rPr>
        <w:t>xternal steps</w:t>
      </w:r>
      <w:r w:rsidR="00F879B0">
        <w:rPr>
          <w:rFonts w:ascii="Times New Roman" w:hAnsi="Times New Roman"/>
          <w:iCs/>
          <w:color w:val="auto"/>
          <w:sz w:val="24"/>
          <w:szCs w:val="24"/>
          <w:u w:color="242424"/>
          <w:lang w:val="en-US"/>
        </w:rPr>
        <w:t>, u</w:t>
      </w:r>
      <w:r w:rsidR="00F879B0" w:rsidRPr="0043782D">
        <w:rPr>
          <w:rFonts w:ascii="Times New Roman" w:hAnsi="Times New Roman"/>
          <w:iCs/>
          <w:color w:val="auto"/>
          <w:sz w:val="24"/>
          <w:szCs w:val="24"/>
          <w:u w:color="242424"/>
          <w:lang w:val="en-US"/>
        </w:rPr>
        <w:t>pper floor ceilings</w:t>
      </w:r>
      <w:r w:rsidR="00F879B0">
        <w:rPr>
          <w:rFonts w:ascii="Times New Roman" w:hAnsi="Times New Roman"/>
          <w:iCs/>
          <w:color w:val="auto"/>
          <w:sz w:val="24"/>
          <w:szCs w:val="24"/>
          <w:u w:color="242424"/>
          <w:lang w:val="en-US"/>
        </w:rPr>
        <w:t>, i</w:t>
      </w:r>
      <w:r w:rsidR="00F879B0" w:rsidRPr="0043782D">
        <w:rPr>
          <w:rFonts w:ascii="Times New Roman" w:hAnsi="Times New Roman"/>
          <w:iCs/>
          <w:color w:val="auto"/>
          <w:sz w:val="24"/>
          <w:szCs w:val="24"/>
          <w:u w:color="242424"/>
          <w:lang w:val="en-US"/>
        </w:rPr>
        <w:t>nsulation of the walls on the upper floor</w:t>
      </w:r>
      <w:r w:rsidR="00F879B0">
        <w:rPr>
          <w:rFonts w:ascii="Times New Roman" w:hAnsi="Times New Roman"/>
          <w:iCs/>
          <w:color w:val="auto"/>
          <w:sz w:val="24"/>
          <w:szCs w:val="24"/>
          <w:u w:color="242424"/>
          <w:lang w:val="en-US"/>
        </w:rPr>
        <w:t>,</w:t>
      </w:r>
      <w:r w:rsidR="00F879B0" w:rsidRPr="0043782D">
        <w:rPr>
          <w:rFonts w:ascii="Times New Roman" w:hAnsi="Times New Roman"/>
          <w:iCs/>
          <w:color w:val="auto"/>
          <w:sz w:val="24"/>
          <w:szCs w:val="24"/>
          <w:u w:color="242424"/>
          <w:lang w:val="en-US"/>
        </w:rPr>
        <w:t xml:space="preserve"> the timber doors, </w:t>
      </w:r>
      <w:r w:rsidR="00F879B0">
        <w:rPr>
          <w:rFonts w:ascii="Times New Roman" w:hAnsi="Times New Roman"/>
          <w:iCs/>
          <w:color w:val="auto"/>
          <w:sz w:val="24"/>
          <w:szCs w:val="24"/>
          <w:u w:color="242424"/>
          <w:lang w:val="en-US"/>
        </w:rPr>
        <w:t>s</w:t>
      </w:r>
      <w:r w:rsidR="00F879B0" w:rsidRPr="0043782D">
        <w:rPr>
          <w:rFonts w:ascii="Times New Roman" w:hAnsi="Times New Roman"/>
          <w:iCs/>
          <w:color w:val="auto"/>
          <w:sz w:val="24"/>
          <w:szCs w:val="24"/>
          <w:u w:color="242424"/>
          <w:lang w:val="en-US"/>
        </w:rPr>
        <w:t xml:space="preserve">econdary glazing unit, lift and the enclosing doors on the ground floor and associated removal of the </w:t>
      </w:r>
      <w:r w:rsidR="00F879B0">
        <w:rPr>
          <w:rFonts w:ascii="Times New Roman" w:hAnsi="Times New Roman"/>
          <w:iCs/>
          <w:color w:val="auto"/>
          <w:sz w:val="24"/>
          <w:szCs w:val="24"/>
          <w:u w:color="242424"/>
          <w:lang w:val="en-US"/>
        </w:rPr>
        <w:t>i</w:t>
      </w:r>
      <w:r w:rsidR="00F879B0" w:rsidRPr="0043782D">
        <w:rPr>
          <w:rFonts w:ascii="Times New Roman" w:hAnsi="Times New Roman"/>
          <w:iCs/>
          <w:color w:val="auto"/>
          <w:sz w:val="24"/>
          <w:szCs w:val="24"/>
          <w:u w:color="242424"/>
          <w:lang w:val="en-US"/>
        </w:rPr>
        <w:t>ronwork</w:t>
      </w:r>
      <w:r w:rsidR="00F879B0">
        <w:rPr>
          <w:rFonts w:ascii="Times New Roman" w:hAnsi="Times New Roman"/>
          <w:iCs/>
          <w:color w:val="auto"/>
          <w:sz w:val="24"/>
          <w:szCs w:val="24"/>
          <w:u w:color="242424"/>
          <w:lang w:val="en-US"/>
        </w:rPr>
        <w:t xml:space="preserve">.  The resiting of the lift in particular would affect the space available on the first floor of the Town Hall. </w:t>
      </w:r>
      <w:r w:rsidR="00F879B0" w:rsidRPr="0043782D">
        <w:rPr>
          <w:rFonts w:ascii="Times New Roman" w:hAnsi="Times New Roman"/>
          <w:color w:val="auto"/>
          <w:sz w:val="24"/>
          <w:szCs w:val="24"/>
          <w:lang w:val="en-US"/>
        </w:rPr>
        <w:t xml:space="preserve">Councillors </w:t>
      </w:r>
      <w:r w:rsidR="00F879B0" w:rsidRPr="0043782D">
        <w:rPr>
          <w:rFonts w:ascii="Times New Roman" w:hAnsi="Times New Roman"/>
          <w:color w:val="auto"/>
          <w:sz w:val="24"/>
          <w:szCs w:val="24"/>
        </w:rPr>
        <w:t xml:space="preserve">were </w:t>
      </w:r>
      <w:r w:rsidR="00F879B0" w:rsidRPr="0043782D">
        <w:rPr>
          <w:rFonts w:ascii="Times New Roman" w:hAnsi="Times New Roman"/>
          <w:color w:val="auto"/>
          <w:sz w:val="24"/>
          <w:szCs w:val="24"/>
          <w:lang w:val="en-US"/>
        </w:rPr>
        <w:t xml:space="preserve">asked to consider options </w:t>
      </w:r>
      <w:r w:rsidR="00F879B0" w:rsidRPr="0043782D">
        <w:rPr>
          <w:rFonts w:ascii="Times New Roman" w:hAnsi="Times New Roman"/>
          <w:color w:val="auto"/>
          <w:sz w:val="24"/>
          <w:szCs w:val="24"/>
        </w:rPr>
        <w:t xml:space="preserve">as to how Sarah should approach the issue of the </w:t>
      </w:r>
      <w:r w:rsidR="00F879B0" w:rsidRPr="0043782D">
        <w:rPr>
          <w:rFonts w:ascii="Times New Roman" w:hAnsi="Times New Roman"/>
          <w:color w:val="auto"/>
          <w:sz w:val="24"/>
          <w:szCs w:val="24"/>
          <w:lang w:val="en-US"/>
        </w:rPr>
        <w:t xml:space="preserve">Listed Building Application. </w:t>
      </w:r>
      <w:r w:rsidR="00F879B0" w:rsidRPr="0043782D">
        <w:rPr>
          <w:rFonts w:ascii="Times New Roman" w:hAnsi="Times New Roman"/>
          <w:color w:val="auto"/>
          <w:sz w:val="24"/>
          <w:szCs w:val="24"/>
        </w:rPr>
        <w:t xml:space="preserve"> </w:t>
      </w:r>
      <w:r w:rsidR="00F879B0" w:rsidRPr="0043782D">
        <w:rPr>
          <w:rFonts w:ascii="Times New Roman" w:hAnsi="Times New Roman"/>
          <w:color w:val="auto"/>
          <w:sz w:val="24"/>
          <w:szCs w:val="24"/>
          <w:lang w:val="en-US"/>
        </w:rPr>
        <w:t xml:space="preserve">Mrs Chatfield had usefully summarised the options as below and was thanked </w:t>
      </w:r>
      <w:r w:rsidR="00F879B0" w:rsidRPr="0043782D">
        <w:rPr>
          <w:rFonts w:ascii="Times New Roman" w:hAnsi="Times New Roman"/>
          <w:color w:val="auto"/>
          <w:sz w:val="24"/>
          <w:szCs w:val="24"/>
        </w:rPr>
        <w:t>by the Vice Chair</w:t>
      </w:r>
      <w:r>
        <w:rPr>
          <w:rFonts w:ascii="Times New Roman" w:hAnsi="Times New Roman"/>
          <w:color w:val="auto"/>
          <w:sz w:val="24"/>
          <w:szCs w:val="24"/>
        </w:rPr>
        <w:t xml:space="preserve"> for this work</w:t>
      </w:r>
      <w:r w:rsidR="00F879B0" w:rsidRPr="0043782D">
        <w:rPr>
          <w:rFonts w:ascii="Times New Roman" w:hAnsi="Times New Roman"/>
          <w:color w:val="auto"/>
          <w:sz w:val="24"/>
          <w:szCs w:val="24"/>
          <w:lang w:val="en-US"/>
        </w:rPr>
        <w:t>:</w:t>
      </w:r>
    </w:p>
    <w:p w:rsidR="00F879B0" w:rsidRPr="003C3A33" w:rsidRDefault="00F879B0" w:rsidP="00F879B0">
      <w:pPr>
        <w:widowControl w:val="0"/>
        <w:shd w:val="clear" w:color="auto" w:fill="FFFFFF"/>
        <w:suppressAutoHyphens/>
        <w:spacing w:before="240" w:line="360" w:lineRule="auto"/>
        <w:ind w:left="720" w:hanging="720"/>
        <w:jc w:val="both"/>
        <w:rPr>
          <w:rFonts w:ascii="Times New Roman" w:hAnsi="Times New Roman"/>
          <w:iCs/>
          <w:sz w:val="24"/>
          <w:szCs w:val="24"/>
        </w:rPr>
      </w:pPr>
      <w:r>
        <w:rPr>
          <w:rFonts w:cs="Arial Unicode MS"/>
          <w:i/>
          <w:iCs/>
          <w:color w:val="242424"/>
          <w:u w:color="242424"/>
          <w:shd w:val="nil"/>
          <w:lang w:eastAsia="en-GB"/>
        </w:rPr>
        <w:t xml:space="preserve">       </w:t>
      </w:r>
      <w:r w:rsidRPr="0043782D">
        <w:rPr>
          <w:rFonts w:cs="Arial Unicode MS"/>
          <w:iCs/>
          <w:color w:val="242424"/>
          <w:u w:color="242424"/>
          <w:shd w:val="nil"/>
          <w:lang w:eastAsia="en-GB"/>
        </w:rPr>
        <w:t>1.</w:t>
      </w:r>
      <w:r w:rsidRPr="0043782D">
        <w:rPr>
          <w:iCs/>
          <w:color w:val="242424"/>
          <w:u w:color="242424"/>
        </w:rPr>
        <w:t xml:space="preserve">  </w:t>
      </w:r>
      <w:r w:rsidRPr="00A61D34">
        <w:rPr>
          <w:rFonts w:ascii="Times New Roman" w:hAnsi="Times New Roman" w:cs="Times New Roman"/>
          <w:iCs/>
          <w:sz w:val="24"/>
          <w:szCs w:val="24"/>
          <w:u w:color="242424"/>
        </w:rPr>
        <w:t>Ignore the objections of the HO,</w:t>
      </w:r>
      <w:r w:rsidRPr="003C3A33">
        <w:rPr>
          <w:iCs/>
          <w:u w:color="242424"/>
        </w:rPr>
        <w:t xml:space="preserve"> </w:t>
      </w:r>
      <w:r w:rsidRPr="003C3A33">
        <w:rPr>
          <w:rFonts w:ascii="Times New Roman" w:hAnsi="Times New Roman"/>
          <w:iCs/>
          <w:sz w:val="24"/>
          <w:szCs w:val="24"/>
          <w:u w:color="242424"/>
        </w:rPr>
        <w:t>continue with the application as it stands</w:t>
      </w:r>
      <w:r w:rsidRPr="003C3A33">
        <w:rPr>
          <w:iCs/>
          <w:u w:color="242424"/>
        </w:rPr>
        <w:t>,</w:t>
      </w:r>
      <w:r w:rsidRPr="003C3A33">
        <w:rPr>
          <w:rFonts w:ascii="Times New Roman" w:hAnsi="Times New Roman"/>
          <w:iCs/>
          <w:sz w:val="24"/>
          <w:szCs w:val="24"/>
          <w:u w:color="242424"/>
        </w:rPr>
        <w:t xml:space="preserve"> and go through the appeal process with MCC</w:t>
      </w:r>
      <w:r w:rsidRPr="003C3A33">
        <w:rPr>
          <w:iCs/>
          <w:u w:color="242424"/>
        </w:rPr>
        <w:t>,</w:t>
      </w:r>
      <w:r w:rsidRPr="003C3A33">
        <w:rPr>
          <w:rFonts w:ascii="Times New Roman" w:hAnsi="Times New Roman"/>
          <w:iCs/>
          <w:sz w:val="24"/>
          <w:szCs w:val="24"/>
          <w:u w:color="242424"/>
        </w:rPr>
        <w:t xml:space="preserve"> which will take a number of months. The delays may affect </w:t>
      </w:r>
      <w:r w:rsidRPr="003C3A33">
        <w:rPr>
          <w:iCs/>
          <w:u w:color="242424"/>
        </w:rPr>
        <w:t xml:space="preserve">the </w:t>
      </w:r>
      <w:r w:rsidRPr="003C3A33">
        <w:rPr>
          <w:rFonts w:ascii="Times New Roman" w:hAnsi="Times New Roman"/>
          <w:iCs/>
          <w:sz w:val="24"/>
          <w:szCs w:val="24"/>
          <w:u w:color="242424"/>
        </w:rPr>
        <w:t xml:space="preserve">chances of </w:t>
      </w:r>
      <w:r w:rsidRPr="003C3A33">
        <w:rPr>
          <w:iCs/>
          <w:u w:color="242424"/>
        </w:rPr>
        <w:t xml:space="preserve">securing grant funding, </w:t>
      </w:r>
      <w:r w:rsidRPr="003C3A33">
        <w:rPr>
          <w:rFonts w:ascii="Times New Roman" w:hAnsi="Times New Roman"/>
          <w:iCs/>
          <w:sz w:val="24"/>
          <w:szCs w:val="24"/>
          <w:u w:color="242424"/>
        </w:rPr>
        <w:t xml:space="preserve">and there is no guarantee </w:t>
      </w:r>
      <w:r w:rsidRPr="003C3A33">
        <w:rPr>
          <w:iCs/>
          <w:u w:color="242424"/>
        </w:rPr>
        <w:t>of success</w:t>
      </w:r>
      <w:r w:rsidRPr="003C3A33">
        <w:rPr>
          <w:rFonts w:ascii="Times New Roman" w:hAnsi="Times New Roman"/>
          <w:iCs/>
          <w:sz w:val="24"/>
          <w:szCs w:val="24"/>
          <w:u w:color="242424"/>
        </w:rPr>
        <w:t xml:space="preserve"> in any event.</w:t>
      </w:r>
    </w:p>
    <w:p w:rsidR="00F879B0" w:rsidRPr="003C3A33" w:rsidRDefault="00F879B0" w:rsidP="00F879B0">
      <w:pPr>
        <w:pStyle w:val="Body"/>
        <w:shd w:val="clear" w:color="auto" w:fill="FFFFFF"/>
        <w:spacing w:after="0" w:line="360" w:lineRule="auto"/>
        <w:rPr>
          <w:rFonts w:ascii="Times New Roman" w:eastAsia="Times New Roman" w:hAnsi="Times New Roman" w:cs="Times New Roman"/>
          <w:iCs/>
          <w:color w:val="auto"/>
          <w:sz w:val="24"/>
          <w:szCs w:val="24"/>
          <w:u w:color="242424"/>
        </w:rPr>
      </w:pPr>
      <w:r w:rsidRPr="003C3A33">
        <w:rPr>
          <w:rFonts w:ascii="Times New Roman" w:hAnsi="Times New Roman"/>
          <w:iCs/>
          <w:color w:val="auto"/>
          <w:sz w:val="24"/>
          <w:szCs w:val="24"/>
          <w:u w:color="242424"/>
          <w:lang w:val="en-US"/>
        </w:rPr>
        <w:t> </w:t>
      </w:r>
    </w:p>
    <w:p w:rsidR="00F879B0" w:rsidRPr="003C3A33" w:rsidRDefault="00F879B0" w:rsidP="00F879B0">
      <w:pPr>
        <w:pStyle w:val="Body"/>
        <w:numPr>
          <w:ilvl w:val="0"/>
          <w:numId w:val="33"/>
        </w:numPr>
        <w:shd w:val="clear" w:color="auto" w:fill="FFFFFF"/>
        <w:spacing w:after="0" w:line="360" w:lineRule="auto"/>
        <w:jc w:val="both"/>
        <w:rPr>
          <w:rFonts w:ascii="Times New Roman" w:hAnsi="Times New Roman"/>
          <w:iCs/>
          <w:color w:val="auto"/>
          <w:sz w:val="24"/>
          <w:szCs w:val="24"/>
          <w:lang w:val="en-US"/>
        </w:rPr>
      </w:pPr>
      <w:r w:rsidRPr="003C3A33">
        <w:rPr>
          <w:rFonts w:ascii="Times New Roman" w:hAnsi="Times New Roman"/>
          <w:iCs/>
          <w:color w:val="auto"/>
          <w:sz w:val="24"/>
          <w:szCs w:val="24"/>
          <w:u w:color="242424"/>
          <w:lang w:val="en-US"/>
        </w:rPr>
        <w:t>Accept the amendments as suggested by the HO in their entirety.  This would ensure a swift and positive response, but seriously compromise what could be offered in the Hub in future years.</w:t>
      </w:r>
    </w:p>
    <w:p w:rsidR="00F879B0" w:rsidRPr="003C3A33" w:rsidRDefault="00F879B0" w:rsidP="00F879B0">
      <w:pPr>
        <w:pStyle w:val="Body"/>
        <w:shd w:val="clear" w:color="auto" w:fill="FFFFFF"/>
        <w:spacing w:after="0" w:line="360" w:lineRule="auto"/>
        <w:jc w:val="both"/>
        <w:rPr>
          <w:rFonts w:ascii="Times New Roman" w:eastAsia="Times New Roman" w:hAnsi="Times New Roman" w:cs="Times New Roman"/>
          <w:iCs/>
          <w:color w:val="auto"/>
          <w:sz w:val="24"/>
          <w:szCs w:val="24"/>
          <w:u w:color="242424"/>
        </w:rPr>
      </w:pPr>
      <w:r w:rsidRPr="003C3A33">
        <w:rPr>
          <w:rFonts w:ascii="Times New Roman" w:hAnsi="Times New Roman"/>
          <w:iCs/>
          <w:color w:val="auto"/>
          <w:sz w:val="24"/>
          <w:szCs w:val="24"/>
          <w:u w:color="242424"/>
          <w:lang w:val="en-US"/>
        </w:rPr>
        <w:t> </w:t>
      </w:r>
    </w:p>
    <w:p w:rsidR="00F879B0" w:rsidRPr="003C3A33" w:rsidRDefault="00F879B0" w:rsidP="00F879B0">
      <w:pPr>
        <w:pStyle w:val="Body"/>
        <w:numPr>
          <w:ilvl w:val="0"/>
          <w:numId w:val="35"/>
        </w:numPr>
        <w:shd w:val="clear" w:color="auto" w:fill="FFFFFF"/>
        <w:spacing w:after="0" w:line="360" w:lineRule="auto"/>
        <w:jc w:val="both"/>
        <w:rPr>
          <w:rFonts w:ascii="Times New Roman" w:hAnsi="Times New Roman"/>
          <w:iCs/>
          <w:color w:val="auto"/>
          <w:sz w:val="24"/>
          <w:szCs w:val="24"/>
          <w:lang w:val="en-US"/>
        </w:rPr>
      </w:pPr>
      <w:r w:rsidRPr="003C3A33">
        <w:rPr>
          <w:rFonts w:ascii="Times New Roman" w:hAnsi="Times New Roman"/>
          <w:iCs/>
          <w:color w:val="auto"/>
          <w:sz w:val="24"/>
          <w:szCs w:val="24"/>
          <w:u w:color="242424"/>
          <w:lang w:val="en-US"/>
        </w:rPr>
        <w:t xml:space="preserve">Take a pragmatic approach and accept the majority of the suggested amendments, but make a strengthened case for siting the lift in the Undercroft as originally planned.  This might be successful </w:t>
      </w:r>
      <w:r w:rsidRPr="003C3A33">
        <w:rPr>
          <w:rFonts w:ascii="Times New Roman" w:hAnsi="Times New Roman"/>
          <w:iCs/>
          <w:color w:val="auto"/>
          <w:sz w:val="24"/>
          <w:szCs w:val="24"/>
          <w:u w:color="242424"/>
          <w:lang w:val="en-US"/>
        </w:rPr>
        <w:lastRenderedPageBreak/>
        <w:t>if a strong enough case could be made, explaining the benefits to the project of siting the lift where Sarah was proposing.</w:t>
      </w:r>
    </w:p>
    <w:p w:rsidR="00F879B0" w:rsidRPr="003C3A33" w:rsidRDefault="00F879B0" w:rsidP="00F879B0">
      <w:pPr>
        <w:pStyle w:val="Body"/>
        <w:shd w:val="clear" w:color="auto" w:fill="FFFFFF"/>
        <w:spacing w:after="0" w:line="360" w:lineRule="auto"/>
        <w:jc w:val="both"/>
        <w:rPr>
          <w:rFonts w:ascii="Times New Roman" w:eastAsia="Times New Roman" w:hAnsi="Times New Roman" w:cs="Times New Roman"/>
          <w:iCs/>
          <w:color w:val="auto"/>
          <w:sz w:val="24"/>
          <w:szCs w:val="24"/>
          <w:u w:color="242424"/>
        </w:rPr>
      </w:pPr>
      <w:r w:rsidRPr="003C3A33">
        <w:rPr>
          <w:rFonts w:ascii="Times New Roman" w:hAnsi="Times New Roman"/>
          <w:iCs/>
          <w:color w:val="auto"/>
          <w:sz w:val="24"/>
          <w:szCs w:val="24"/>
          <w:u w:color="242424"/>
          <w:lang w:val="en-US"/>
        </w:rPr>
        <w:t> </w:t>
      </w:r>
    </w:p>
    <w:p w:rsidR="00F879B0" w:rsidRPr="003C3A33" w:rsidRDefault="00F879B0" w:rsidP="00F879B0">
      <w:pPr>
        <w:pStyle w:val="Body"/>
        <w:numPr>
          <w:ilvl w:val="0"/>
          <w:numId w:val="37"/>
        </w:numPr>
        <w:shd w:val="clear" w:color="auto" w:fill="FFFFFF"/>
        <w:spacing w:after="0" w:line="360" w:lineRule="auto"/>
        <w:jc w:val="both"/>
        <w:rPr>
          <w:rFonts w:ascii="Times New Roman" w:hAnsi="Times New Roman"/>
          <w:iCs/>
          <w:color w:val="auto"/>
          <w:sz w:val="24"/>
          <w:szCs w:val="24"/>
          <w:lang w:val="en-US"/>
        </w:rPr>
      </w:pPr>
      <w:r w:rsidRPr="003C3A33">
        <w:rPr>
          <w:rFonts w:ascii="Times New Roman" w:hAnsi="Times New Roman"/>
          <w:iCs/>
          <w:color w:val="auto"/>
          <w:sz w:val="24"/>
          <w:szCs w:val="24"/>
          <w:u w:color="242424"/>
          <w:lang w:val="en-US"/>
        </w:rPr>
        <w:t>Withdraw the application and go back to the drawing board.</w:t>
      </w:r>
    </w:p>
    <w:p w:rsidR="00F879B0" w:rsidRDefault="00F879B0" w:rsidP="00F879B0">
      <w:pPr>
        <w:pStyle w:val="ListParagraph"/>
        <w:widowControl w:val="0"/>
        <w:shd w:val="clear" w:color="auto" w:fill="FFFFFF"/>
        <w:suppressAutoHyphens/>
        <w:spacing w:before="240" w:line="360" w:lineRule="auto"/>
        <w:jc w:val="both"/>
        <w:rPr>
          <w:rFonts w:ascii="Times New Roman" w:hAnsi="Times New Roman"/>
          <w:sz w:val="24"/>
          <w:szCs w:val="24"/>
        </w:rPr>
      </w:pPr>
      <w:r w:rsidRPr="0043782D">
        <w:rPr>
          <w:rFonts w:ascii="Times New Roman" w:hAnsi="Times New Roman"/>
          <w:sz w:val="24"/>
          <w:szCs w:val="24"/>
        </w:rPr>
        <w:t>A proposal from the Vice Chair</w:t>
      </w:r>
      <w:r w:rsidRPr="0043782D">
        <w:rPr>
          <w:rFonts w:ascii="Times New Roman" w:hAnsi="Times New Roman"/>
          <w:sz w:val="24"/>
          <w:szCs w:val="24"/>
          <w:lang w:val="en-US"/>
        </w:rPr>
        <w:t xml:space="preserve"> to support option 1 (with the caveat that the H</w:t>
      </w:r>
      <w:r>
        <w:rPr>
          <w:rFonts w:ascii="Times New Roman" w:hAnsi="Times New Roman"/>
          <w:sz w:val="24"/>
          <w:szCs w:val="24"/>
        </w:rPr>
        <w:t xml:space="preserve">O’s </w:t>
      </w:r>
      <w:r w:rsidRPr="0043782D">
        <w:rPr>
          <w:rFonts w:ascii="Times New Roman" w:hAnsi="Times New Roman"/>
          <w:sz w:val="24"/>
          <w:szCs w:val="24"/>
          <w:lang w:val="en-US"/>
        </w:rPr>
        <w:t xml:space="preserve">stipulations as </w:t>
      </w:r>
      <w:r>
        <w:rPr>
          <w:rFonts w:ascii="Times New Roman" w:hAnsi="Times New Roman"/>
          <w:sz w:val="24"/>
          <w:szCs w:val="24"/>
        </w:rPr>
        <w:t xml:space="preserve">to the </w:t>
      </w:r>
      <w:r w:rsidRPr="0043782D">
        <w:rPr>
          <w:rFonts w:ascii="Times New Roman" w:hAnsi="Times New Roman"/>
          <w:sz w:val="24"/>
          <w:szCs w:val="24"/>
          <w:lang w:val="en-US"/>
        </w:rPr>
        <w:t xml:space="preserve">secondary glazing, wooden doors and the small roof might be acceded to) did not attract a seconder. </w:t>
      </w:r>
      <w:r>
        <w:rPr>
          <w:rFonts w:ascii="Times New Roman" w:hAnsi="Times New Roman"/>
          <w:sz w:val="24"/>
          <w:szCs w:val="24"/>
        </w:rPr>
        <w:t xml:space="preserve"> </w:t>
      </w:r>
      <w:r w:rsidRPr="0043782D">
        <w:rPr>
          <w:rFonts w:ascii="Times New Roman" w:hAnsi="Times New Roman"/>
          <w:sz w:val="24"/>
          <w:szCs w:val="24"/>
          <w:lang w:val="en-US"/>
        </w:rPr>
        <w:t xml:space="preserve">No other proposal was forthcoming with regard to the other options. Accordingly, </w:t>
      </w:r>
      <w:r w:rsidRPr="0043782D">
        <w:rPr>
          <w:rFonts w:ascii="Times New Roman" w:hAnsi="Times New Roman"/>
          <w:sz w:val="24"/>
          <w:szCs w:val="24"/>
        </w:rPr>
        <w:t xml:space="preserve">the Vice Chair proposed instead that </w:t>
      </w:r>
      <w:r w:rsidRPr="0043782D">
        <w:rPr>
          <w:rFonts w:ascii="Times New Roman" w:hAnsi="Times New Roman"/>
          <w:sz w:val="24"/>
          <w:szCs w:val="24"/>
          <w:lang w:val="en-US"/>
        </w:rPr>
        <w:t>the advice to the architect should be delegated to the Steering Committee. The proposal was seconded by C</w:t>
      </w:r>
      <w:r w:rsidRPr="0043782D">
        <w:rPr>
          <w:rFonts w:ascii="Times New Roman" w:hAnsi="Times New Roman"/>
          <w:sz w:val="24"/>
          <w:szCs w:val="24"/>
        </w:rPr>
        <w:t>ounci</w:t>
      </w:r>
      <w:r w:rsidRPr="0043782D">
        <w:rPr>
          <w:rFonts w:ascii="Times New Roman" w:hAnsi="Times New Roman"/>
          <w:sz w:val="24"/>
          <w:szCs w:val="24"/>
          <w:lang w:val="en-US"/>
        </w:rPr>
        <w:t>ll</w:t>
      </w:r>
      <w:r w:rsidRPr="0043782D">
        <w:rPr>
          <w:rFonts w:ascii="Times New Roman" w:hAnsi="Times New Roman"/>
          <w:sz w:val="24"/>
          <w:szCs w:val="24"/>
        </w:rPr>
        <w:t>or Barker,</w:t>
      </w:r>
      <w:r>
        <w:rPr>
          <w:rFonts w:ascii="Times New Roman" w:hAnsi="Times New Roman"/>
          <w:sz w:val="24"/>
          <w:szCs w:val="24"/>
        </w:rPr>
        <w:t xml:space="preserve"> </w:t>
      </w:r>
      <w:r w:rsidRPr="0043782D">
        <w:rPr>
          <w:rFonts w:ascii="Times New Roman" w:hAnsi="Times New Roman"/>
          <w:sz w:val="24"/>
          <w:szCs w:val="24"/>
          <w:lang w:val="en-US"/>
        </w:rPr>
        <w:t>and passed without dissent.</w:t>
      </w:r>
    </w:p>
    <w:p w:rsidR="00BF5185" w:rsidRDefault="00BF5185" w:rsidP="00F879B0">
      <w:pPr>
        <w:pStyle w:val="ListParagraph"/>
        <w:widowControl w:val="0"/>
        <w:shd w:val="clear" w:color="auto" w:fill="FFFFFF"/>
        <w:suppressAutoHyphens/>
        <w:spacing w:before="240" w:line="360" w:lineRule="auto"/>
        <w:jc w:val="both"/>
        <w:rPr>
          <w:rFonts w:ascii="Times New Roman" w:hAnsi="Times New Roman"/>
          <w:sz w:val="24"/>
          <w:szCs w:val="24"/>
        </w:rPr>
      </w:pPr>
    </w:p>
    <w:p w:rsidR="00F879B0" w:rsidRPr="005F0E0B" w:rsidRDefault="00A61D34" w:rsidP="00F879B0">
      <w:pPr>
        <w:pStyle w:val="ListParagraph"/>
        <w:widowControl w:val="0"/>
        <w:shd w:val="clear" w:color="auto" w:fill="FFFFFF"/>
        <w:suppressAutoHyphens/>
        <w:spacing w:before="24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(b) </w:t>
      </w:r>
      <w:r w:rsidR="00F879B0">
        <w:rPr>
          <w:rFonts w:ascii="Times New Roman" w:hAnsi="Times New Roman"/>
          <w:sz w:val="24"/>
          <w:szCs w:val="24"/>
        </w:rPr>
        <w:t xml:space="preserve">Reference was also made to the application for Borrowing </w:t>
      </w:r>
      <w:r w:rsidR="00F879B0" w:rsidRPr="003C3A33">
        <w:rPr>
          <w:rFonts w:ascii="Times New Roman" w:hAnsi="Times New Roman"/>
          <w:sz w:val="24"/>
          <w:szCs w:val="24"/>
        </w:rPr>
        <w:t>Permission.</w:t>
      </w:r>
      <w:r w:rsidR="00F879B0">
        <w:rPr>
          <w:rFonts w:ascii="Times New Roman" w:hAnsi="Times New Roman"/>
          <w:color w:val="FF0000"/>
          <w:sz w:val="24"/>
          <w:szCs w:val="24"/>
        </w:rPr>
        <w:t xml:space="preserve">  </w:t>
      </w:r>
      <w:r w:rsidR="00F879B0" w:rsidRPr="005F0E0B">
        <w:rPr>
          <w:rFonts w:ascii="Times New Roman" w:hAnsi="Times New Roman"/>
          <w:sz w:val="24"/>
          <w:szCs w:val="24"/>
        </w:rPr>
        <w:t xml:space="preserve">The </w:t>
      </w:r>
      <w:r w:rsidR="00F879B0">
        <w:rPr>
          <w:rFonts w:ascii="Times New Roman" w:hAnsi="Times New Roman"/>
          <w:sz w:val="24"/>
          <w:szCs w:val="24"/>
        </w:rPr>
        <w:t xml:space="preserve">Vice Chair said that the Clerk had provided some necessary information, and the application </w:t>
      </w:r>
      <w:r w:rsidR="00F879B0" w:rsidRPr="005F0E0B">
        <w:rPr>
          <w:rFonts w:ascii="Times New Roman" w:hAnsi="Times New Roman"/>
          <w:sz w:val="24"/>
          <w:szCs w:val="24"/>
        </w:rPr>
        <w:t xml:space="preserve">form had been populated by Alex Minford, but clearly </w:t>
      </w:r>
      <w:r w:rsidR="00F879B0">
        <w:rPr>
          <w:rFonts w:ascii="Times New Roman" w:hAnsi="Times New Roman"/>
          <w:sz w:val="24"/>
          <w:szCs w:val="24"/>
        </w:rPr>
        <w:t xml:space="preserve">its submission </w:t>
      </w:r>
      <w:r w:rsidR="00F879B0" w:rsidRPr="005F0E0B">
        <w:rPr>
          <w:rFonts w:ascii="Times New Roman" w:hAnsi="Times New Roman"/>
          <w:sz w:val="24"/>
          <w:szCs w:val="24"/>
        </w:rPr>
        <w:t>had to await the start of the new financial year</w:t>
      </w:r>
      <w:r w:rsidR="00F879B0">
        <w:rPr>
          <w:rFonts w:ascii="Times New Roman" w:hAnsi="Times New Roman"/>
          <w:sz w:val="24"/>
          <w:szCs w:val="24"/>
        </w:rPr>
        <w:t>,</w:t>
      </w:r>
      <w:r w:rsidR="00F879B0" w:rsidRPr="005F0E0B">
        <w:rPr>
          <w:rFonts w:ascii="Times New Roman" w:hAnsi="Times New Roman"/>
          <w:sz w:val="24"/>
          <w:szCs w:val="24"/>
        </w:rPr>
        <w:t xml:space="preserve"> the outcome of the negotiations with the HO and the application for the grant that was scheduled for the end of June.  The Clerk asked whether there had been sufficient attention given to the need for public consultation and </w:t>
      </w:r>
      <w:r w:rsidR="00F879B0">
        <w:rPr>
          <w:rFonts w:ascii="Times New Roman" w:hAnsi="Times New Roman"/>
          <w:sz w:val="24"/>
          <w:szCs w:val="24"/>
        </w:rPr>
        <w:t xml:space="preserve">asked whether </w:t>
      </w:r>
      <w:r w:rsidR="00F879B0" w:rsidRPr="005F0E0B">
        <w:rPr>
          <w:rFonts w:ascii="Times New Roman" w:hAnsi="Times New Roman"/>
          <w:sz w:val="24"/>
          <w:szCs w:val="24"/>
        </w:rPr>
        <w:t>more precise figures</w:t>
      </w:r>
      <w:r w:rsidR="00F879B0">
        <w:rPr>
          <w:rFonts w:ascii="Times New Roman" w:hAnsi="Times New Roman"/>
          <w:sz w:val="24"/>
          <w:szCs w:val="24"/>
        </w:rPr>
        <w:t xml:space="preserve"> would need to be provided</w:t>
      </w:r>
      <w:r w:rsidR="00F879B0" w:rsidRPr="005F0E0B">
        <w:rPr>
          <w:rFonts w:ascii="Times New Roman" w:hAnsi="Times New Roman"/>
          <w:sz w:val="24"/>
          <w:szCs w:val="24"/>
        </w:rPr>
        <w:t xml:space="preserve">.  It was important that the loan application did not founder for those reasons.  He also said that it might be necessary to reconsider the loan </w:t>
      </w:r>
      <w:r w:rsidR="00F879B0">
        <w:rPr>
          <w:rFonts w:ascii="Times New Roman" w:hAnsi="Times New Roman"/>
          <w:sz w:val="24"/>
          <w:szCs w:val="24"/>
        </w:rPr>
        <w:t>amount</w:t>
      </w:r>
      <w:r w:rsidR="00F879B0" w:rsidRPr="005F0E0B">
        <w:rPr>
          <w:rFonts w:ascii="Times New Roman" w:hAnsi="Times New Roman"/>
          <w:sz w:val="24"/>
          <w:szCs w:val="24"/>
        </w:rPr>
        <w:t xml:space="preserve"> if one or other of the grant applications was unsuccessful.  The general feeling of the meeting was that these were unlikely to be problems that would be encountered.</w:t>
      </w:r>
    </w:p>
    <w:p w:rsidR="00F879B0" w:rsidRDefault="00F879B0" w:rsidP="00F879B0">
      <w:pPr>
        <w:pStyle w:val="ListParagraph"/>
        <w:widowControl w:val="0"/>
        <w:shd w:val="clear" w:color="auto" w:fill="FFFFFF"/>
        <w:suppressAutoHyphens/>
        <w:spacing w:line="240" w:lineRule="auto"/>
        <w:rPr>
          <w:rFonts w:ascii="Times New Roman" w:eastAsia="Times New Roman" w:hAnsi="Times New Roman" w:cs="Times New Roman"/>
          <w:sz w:val="24"/>
          <w:szCs w:val="24"/>
        </w:rPr>
      </w:pPr>
    </w:p>
    <w:p w:rsidR="00F879B0" w:rsidRDefault="00F879B0" w:rsidP="00F879B0">
      <w:pPr>
        <w:pStyle w:val="NoSpacing"/>
        <w:widowControl w:val="0"/>
        <w:numPr>
          <w:ilvl w:val="0"/>
          <w:numId w:val="38"/>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discuss Grosmont Online</w:t>
      </w:r>
    </w:p>
    <w:p w:rsidR="007962B0" w:rsidRPr="007962B0" w:rsidRDefault="00F879B0" w:rsidP="007962B0">
      <w:pPr>
        <w:pStyle w:val="ListParagraph"/>
        <w:numPr>
          <w:ilvl w:val="0"/>
          <w:numId w:val="46"/>
        </w:numPr>
        <w:shd w:val="clear" w:color="auto" w:fill="FFFFFF"/>
        <w:spacing w:line="360" w:lineRule="auto"/>
        <w:ind w:left="1077" w:hanging="357"/>
        <w:jc w:val="both"/>
        <w:textAlignment w:val="baseline"/>
        <w:rPr>
          <w:rFonts w:ascii="Segoe UI" w:eastAsia="Times New Roman" w:hAnsi="Segoe UI" w:cs="Segoe UI"/>
          <w:color w:val="242424"/>
          <w:sz w:val="18"/>
          <w:szCs w:val="18"/>
          <w:lang w:eastAsia="en-GB"/>
        </w:rPr>
      </w:pPr>
      <w:r w:rsidRPr="007962B0">
        <w:rPr>
          <w:rFonts w:ascii="Times New Roman" w:eastAsia="Times New Roman" w:hAnsi="Times New Roman" w:cs="Times New Roman"/>
          <w:color w:val="242424"/>
          <w:sz w:val="24"/>
          <w:szCs w:val="24"/>
          <w:lang w:eastAsia="en-GB"/>
        </w:rPr>
        <w:t xml:space="preserve">Councillor Rogers </w:t>
      </w:r>
      <w:r w:rsidRPr="007962B0">
        <w:rPr>
          <w:rFonts w:ascii="Times New Roman" w:eastAsia="Times New Roman" w:hAnsi="Times New Roman" w:cs="Times New Roman"/>
          <w:color w:val="242424"/>
          <w:sz w:val="24"/>
          <w:szCs w:val="24"/>
        </w:rPr>
        <w:t xml:space="preserve">said she would </w:t>
      </w:r>
      <w:r w:rsidRPr="007962B0">
        <w:rPr>
          <w:rFonts w:ascii="Times New Roman" w:eastAsia="Times New Roman" w:hAnsi="Times New Roman" w:cs="Times New Roman"/>
          <w:color w:val="242424"/>
          <w:sz w:val="24"/>
          <w:szCs w:val="24"/>
          <w:lang w:eastAsia="en-GB"/>
        </w:rPr>
        <w:t>submit a report on the survey results by e</w:t>
      </w:r>
      <w:r w:rsidRPr="007962B0">
        <w:rPr>
          <w:rFonts w:ascii="Times New Roman" w:eastAsia="Times New Roman" w:hAnsi="Times New Roman" w:cs="Times New Roman"/>
          <w:color w:val="242424"/>
          <w:sz w:val="24"/>
          <w:szCs w:val="24"/>
        </w:rPr>
        <w:t>-</w:t>
      </w:r>
      <w:r w:rsidRPr="007962B0">
        <w:rPr>
          <w:rFonts w:ascii="Times New Roman" w:eastAsia="Times New Roman" w:hAnsi="Times New Roman" w:cs="Times New Roman"/>
          <w:color w:val="242424"/>
          <w:sz w:val="24"/>
          <w:szCs w:val="24"/>
          <w:lang w:eastAsia="en-GB"/>
        </w:rPr>
        <w:t>mail before the next meeting, but summarised the main findings. Many used the website but said it needed to be updated and improved</w:t>
      </w:r>
      <w:r w:rsidRPr="007962B0">
        <w:rPr>
          <w:rFonts w:ascii="Times New Roman" w:eastAsia="Times New Roman" w:hAnsi="Times New Roman" w:cs="Times New Roman"/>
          <w:color w:val="242424"/>
          <w:sz w:val="24"/>
          <w:szCs w:val="24"/>
          <w:bdr w:val="none" w:sz="0" w:space="0" w:color="auto" w:frame="1"/>
          <w:lang w:eastAsia="en-GB"/>
        </w:rPr>
        <w:t xml:space="preserve">; several said they wanted it to be simpler and more accessible and wanted photographs to be included.  Some had said they wanted it to be interactive, although Councillor Rogers said she was against that </w:t>
      </w:r>
      <w:r w:rsidRPr="007962B0">
        <w:rPr>
          <w:rFonts w:ascii="Times New Roman" w:eastAsia="Times New Roman" w:hAnsi="Times New Roman" w:cs="Times New Roman"/>
          <w:color w:val="242424"/>
          <w:sz w:val="24"/>
          <w:szCs w:val="24"/>
          <w:bdr w:val="none" w:sz="0" w:space="0" w:color="auto" w:frame="1"/>
        </w:rPr>
        <w:t>it</w:t>
      </w:r>
      <w:r w:rsidRPr="007962B0">
        <w:rPr>
          <w:rFonts w:ascii="Times New Roman" w:eastAsia="Times New Roman" w:hAnsi="Times New Roman" w:cs="Times New Roman"/>
          <w:color w:val="242424"/>
          <w:sz w:val="24"/>
          <w:szCs w:val="24"/>
          <w:bdr w:val="none" w:sz="0" w:space="0" w:color="auto" w:frame="1"/>
          <w:lang w:eastAsia="en-GB"/>
        </w:rPr>
        <w:t xml:space="preserve"> would require daily management which would not be possible without volunteers.  Some people wanted articles from readers.</w:t>
      </w:r>
    </w:p>
    <w:p w:rsidR="007962B0" w:rsidRPr="007962B0" w:rsidRDefault="00F879B0" w:rsidP="007962B0">
      <w:pPr>
        <w:pStyle w:val="ListParagraph"/>
        <w:shd w:val="clear" w:color="auto" w:fill="FFFFFF"/>
        <w:spacing w:line="360" w:lineRule="auto"/>
        <w:ind w:left="1077" w:hanging="357"/>
        <w:jc w:val="both"/>
        <w:textAlignment w:val="baseline"/>
        <w:rPr>
          <w:rFonts w:ascii="Segoe UI" w:eastAsia="Times New Roman" w:hAnsi="Segoe UI" w:cs="Segoe UI"/>
          <w:color w:val="242424"/>
          <w:sz w:val="18"/>
          <w:szCs w:val="18"/>
          <w:lang w:eastAsia="en-GB"/>
        </w:rPr>
      </w:pPr>
      <w:r w:rsidRPr="007962B0">
        <w:rPr>
          <w:rFonts w:ascii="Times New Roman" w:eastAsia="Times New Roman" w:hAnsi="Times New Roman" w:cs="Times New Roman"/>
          <w:color w:val="242424"/>
          <w:sz w:val="24"/>
          <w:szCs w:val="24"/>
          <w:bdr w:val="none" w:sz="0" w:space="0" w:color="auto" w:frame="1"/>
          <w:lang w:eastAsia="en-GB"/>
        </w:rPr>
        <w:t xml:space="preserve">  </w:t>
      </w:r>
    </w:p>
    <w:p w:rsidR="007962B0" w:rsidRPr="007962B0" w:rsidRDefault="00F879B0" w:rsidP="007962B0">
      <w:pPr>
        <w:pStyle w:val="ListParagraph"/>
        <w:numPr>
          <w:ilvl w:val="0"/>
          <w:numId w:val="46"/>
        </w:numPr>
        <w:shd w:val="clear" w:color="auto" w:fill="FFFFFF"/>
        <w:spacing w:line="360" w:lineRule="auto"/>
        <w:ind w:left="1077" w:hanging="357"/>
        <w:jc w:val="both"/>
        <w:textAlignment w:val="baseline"/>
        <w:rPr>
          <w:rFonts w:ascii="inherit" w:eastAsia="Times New Roman" w:hAnsi="inherit"/>
          <w:color w:val="242424"/>
          <w:sz w:val="18"/>
          <w:szCs w:val="18"/>
          <w:bdr w:val="none" w:sz="0" w:space="0" w:color="auto" w:frame="1"/>
          <w:lang w:eastAsia="en-GB"/>
        </w:rPr>
      </w:pPr>
      <w:r w:rsidRPr="007962B0">
        <w:rPr>
          <w:rFonts w:ascii="Times New Roman" w:eastAsia="Times New Roman" w:hAnsi="Times New Roman" w:cs="Times New Roman"/>
          <w:color w:val="242424"/>
          <w:sz w:val="24"/>
          <w:szCs w:val="24"/>
          <w:bdr w:val="none" w:sz="0" w:space="0" w:color="auto" w:frame="1"/>
        </w:rPr>
        <w:t>Councillor Rogers said that she expected that Grosmont would be on the Halls Together web-site shortly, which would make a difference to the booking system. The aim of the scheme was to pool resources.  The Clerk said this was fine so long as he was notified, so that he could check on payment.  T</w:t>
      </w:r>
      <w:r w:rsidRPr="007962B0">
        <w:rPr>
          <w:rFonts w:ascii="Times New Roman" w:eastAsia="Times New Roman" w:hAnsi="Times New Roman" w:cs="Times New Roman"/>
          <w:color w:val="242424"/>
          <w:sz w:val="24"/>
          <w:szCs w:val="24"/>
          <w:bdr w:val="none" w:sz="0" w:space="0" w:color="auto" w:frame="1"/>
          <w:lang w:eastAsia="en-GB"/>
        </w:rPr>
        <w:t>here had also been a favourable response to the idea of a village magazine to replace the previous Church Link, which had folded during the pandemic.  Nick Jones of the sub</w:t>
      </w:r>
      <w:r w:rsidRPr="007962B0">
        <w:rPr>
          <w:rFonts w:ascii="Times New Roman" w:eastAsia="Times New Roman" w:hAnsi="Times New Roman" w:cs="Times New Roman"/>
          <w:color w:val="242424"/>
          <w:sz w:val="24"/>
          <w:szCs w:val="24"/>
          <w:bdr w:val="none" w:sz="0" w:space="0" w:color="auto" w:frame="1"/>
        </w:rPr>
        <w:t>-</w:t>
      </w:r>
      <w:r w:rsidRPr="007962B0">
        <w:rPr>
          <w:rFonts w:ascii="Times New Roman" w:eastAsia="Times New Roman" w:hAnsi="Times New Roman" w:cs="Times New Roman"/>
          <w:color w:val="242424"/>
          <w:sz w:val="24"/>
          <w:szCs w:val="24"/>
          <w:bdr w:val="none" w:sz="0" w:space="0" w:color="auto" w:frame="1"/>
          <w:lang w:eastAsia="en-GB"/>
        </w:rPr>
        <w:t>committee was going to meet Rev Gaynor to discuss it, and another sub</w:t>
      </w:r>
      <w:r w:rsidRPr="007962B0">
        <w:rPr>
          <w:rFonts w:ascii="Times New Roman" w:eastAsia="Times New Roman" w:hAnsi="Times New Roman" w:cs="Times New Roman"/>
          <w:color w:val="242424"/>
          <w:sz w:val="24"/>
          <w:szCs w:val="24"/>
          <w:bdr w:val="none" w:sz="0" w:space="0" w:color="auto" w:frame="1"/>
        </w:rPr>
        <w:t>-</w:t>
      </w:r>
      <w:r w:rsidRPr="007962B0">
        <w:rPr>
          <w:rFonts w:ascii="Times New Roman" w:eastAsia="Times New Roman" w:hAnsi="Times New Roman" w:cs="Times New Roman"/>
          <w:color w:val="242424"/>
          <w:sz w:val="24"/>
          <w:szCs w:val="24"/>
          <w:bdr w:val="none" w:sz="0" w:space="0" w:color="auto" w:frame="1"/>
          <w:lang w:eastAsia="en-GB"/>
        </w:rPr>
        <w:t xml:space="preserve">committee meeting </w:t>
      </w:r>
      <w:r w:rsidRPr="007962B0">
        <w:rPr>
          <w:rFonts w:ascii="Times New Roman" w:eastAsia="Times New Roman" w:hAnsi="Times New Roman" w:cs="Times New Roman"/>
          <w:color w:val="242424"/>
          <w:sz w:val="24"/>
          <w:szCs w:val="24"/>
          <w:bdr w:val="none" w:sz="0" w:space="0" w:color="auto" w:frame="1"/>
          <w:lang w:eastAsia="en-GB"/>
        </w:rPr>
        <w:lastRenderedPageBreak/>
        <w:t>would be held in the </w:t>
      </w:r>
      <w:r w:rsidRPr="007962B0">
        <w:rPr>
          <w:rFonts w:ascii="Times New Roman" w:eastAsia="Times New Roman" w:hAnsi="Times New Roman" w:cs="Times New Roman"/>
          <w:color w:val="242424"/>
          <w:sz w:val="24"/>
          <w:szCs w:val="24"/>
          <w:lang w:eastAsia="en-GB"/>
        </w:rPr>
        <w:t>next month</w:t>
      </w:r>
      <w:r w:rsidRPr="007962B0">
        <w:rPr>
          <w:rFonts w:ascii="Times New Roman" w:eastAsia="Times New Roman" w:hAnsi="Times New Roman" w:cs="Times New Roman"/>
          <w:color w:val="242424"/>
          <w:sz w:val="24"/>
          <w:szCs w:val="24"/>
          <w:bdr w:val="none" w:sz="0" w:space="0" w:color="auto" w:frame="1"/>
          <w:lang w:eastAsia="en-GB"/>
        </w:rPr>
        <w:t xml:space="preserve">. </w:t>
      </w:r>
      <w:r w:rsidRPr="007962B0">
        <w:rPr>
          <w:rFonts w:ascii="Times New Roman" w:eastAsia="Times New Roman" w:hAnsi="Times New Roman" w:cs="Times New Roman"/>
          <w:color w:val="242424"/>
          <w:sz w:val="24"/>
          <w:szCs w:val="24"/>
          <w:bdr w:val="none" w:sz="0" w:space="0" w:color="auto" w:frame="1"/>
        </w:rPr>
        <w:t xml:space="preserve"> </w:t>
      </w:r>
      <w:r w:rsidR="00A61D34" w:rsidRPr="007962B0">
        <w:rPr>
          <w:rFonts w:ascii="Times New Roman" w:eastAsia="Times New Roman" w:hAnsi="Times New Roman" w:cs="Times New Roman"/>
          <w:color w:val="242424"/>
          <w:sz w:val="24"/>
          <w:szCs w:val="24"/>
          <w:bdr w:val="none" w:sz="0" w:space="0" w:color="auto" w:frame="1"/>
        </w:rPr>
        <w:t xml:space="preserve">The Vice Chair </w:t>
      </w:r>
      <w:r w:rsidRPr="007962B0">
        <w:rPr>
          <w:rFonts w:ascii="Times New Roman" w:eastAsia="Times New Roman" w:hAnsi="Times New Roman" w:cs="Times New Roman"/>
          <w:sz w:val="24"/>
          <w:szCs w:val="24"/>
          <w:bdr w:val="none" w:sz="0" w:space="0" w:color="auto" w:frame="1"/>
          <w:lang w:eastAsia="en-GB"/>
        </w:rPr>
        <w:t>said it was important to include Llangattock Lingoed</w:t>
      </w:r>
      <w:r w:rsidR="00A61D34" w:rsidRPr="007962B0">
        <w:rPr>
          <w:rFonts w:ascii="Times New Roman" w:eastAsia="Times New Roman" w:hAnsi="Times New Roman" w:cs="Times New Roman"/>
          <w:sz w:val="24"/>
          <w:szCs w:val="24"/>
          <w:bdr w:val="none" w:sz="0" w:space="0" w:color="auto" w:frame="1"/>
          <w:lang w:eastAsia="en-GB"/>
        </w:rPr>
        <w:t>, and Councillor Bateman agreed</w:t>
      </w:r>
      <w:r w:rsidRPr="007962B0">
        <w:rPr>
          <w:rFonts w:ascii="Times New Roman" w:eastAsia="Times New Roman" w:hAnsi="Times New Roman" w:cs="Times New Roman"/>
          <w:sz w:val="24"/>
          <w:szCs w:val="24"/>
          <w:bdr w:val="none" w:sz="0" w:space="0" w:color="auto" w:frame="1"/>
          <w:lang w:eastAsia="en-GB"/>
        </w:rPr>
        <w:t>.  </w:t>
      </w:r>
    </w:p>
    <w:p w:rsidR="007962B0" w:rsidRPr="007962B0" w:rsidRDefault="007962B0" w:rsidP="007962B0">
      <w:pPr>
        <w:pStyle w:val="ListParagraph"/>
        <w:ind w:left="1077" w:hanging="357"/>
        <w:rPr>
          <w:rFonts w:ascii="Times New Roman" w:eastAsia="Times New Roman" w:hAnsi="Times New Roman" w:cs="Times New Roman"/>
          <w:sz w:val="24"/>
          <w:szCs w:val="24"/>
          <w:bdr w:val="none" w:sz="0" w:space="0" w:color="auto" w:frame="1"/>
          <w:lang w:eastAsia="en-GB"/>
        </w:rPr>
      </w:pPr>
    </w:p>
    <w:p w:rsidR="007962B0" w:rsidRPr="007962B0" w:rsidRDefault="00F879B0" w:rsidP="007962B0">
      <w:pPr>
        <w:pStyle w:val="ListParagraph"/>
        <w:numPr>
          <w:ilvl w:val="0"/>
          <w:numId w:val="46"/>
        </w:numPr>
        <w:shd w:val="clear" w:color="auto" w:fill="FFFFFF"/>
        <w:spacing w:line="360" w:lineRule="auto"/>
        <w:ind w:left="1077" w:hanging="357"/>
        <w:jc w:val="both"/>
        <w:textAlignment w:val="baseline"/>
        <w:rPr>
          <w:rFonts w:ascii="Times New Roman" w:eastAsia="Times New Roman" w:hAnsi="Times New Roman" w:cs="Times New Roman"/>
          <w:sz w:val="24"/>
          <w:szCs w:val="24"/>
        </w:rPr>
      </w:pPr>
      <w:r w:rsidRPr="007962B0">
        <w:rPr>
          <w:rFonts w:ascii="Times New Roman" w:eastAsia="Times New Roman" w:hAnsi="Times New Roman" w:cs="Times New Roman"/>
          <w:color w:val="242424"/>
          <w:sz w:val="24"/>
          <w:szCs w:val="24"/>
          <w:bdr w:val="none" w:sz="0" w:space="0" w:color="auto" w:frame="1"/>
        </w:rPr>
        <w:t xml:space="preserve">Councillor Rogers said </w:t>
      </w:r>
      <w:r w:rsidRPr="007962B0">
        <w:rPr>
          <w:rFonts w:ascii="Times New Roman" w:eastAsia="Times New Roman" w:hAnsi="Times New Roman" w:cs="Times New Roman"/>
          <w:color w:val="242424"/>
          <w:sz w:val="24"/>
          <w:szCs w:val="24"/>
          <w:bdr w:val="none" w:sz="0" w:space="0" w:color="auto" w:frame="1"/>
          <w:lang w:eastAsia="en-GB"/>
        </w:rPr>
        <w:t xml:space="preserve">that the prize draw for respondents to the survey would take place at the </w:t>
      </w:r>
      <w:r w:rsidR="007962B0" w:rsidRPr="007962B0">
        <w:rPr>
          <w:rFonts w:ascii="Times New Roman" w:eastAsia="Times New Roman" w:hAnsi="Times New Roman" w:cs="Times New Roman"/>
          <w:color w:val="242424"/>
          <w:sz w:val="24"/>
          <w:szCs w:val="24"/>
          <w:bdr w:val="none" w:sz="0" w:space="0" w:color="auto" w:frame="1"/>
          <w:lang w:eastAsia="en-GB"/>
        </w:rPr>
        <w:t xml:space="preserve">     </w:t>
      </w:r>
      <w:r w:rsidRPr="007962B0">
        <w:rPr>
          <w:rFonts w:ascii="Times New Roman" w:eastAsia="Times New Roman" w:hAnsi="Times New Roman" w:cs="Times New Roman"/>
          <w:color w:val="242424"/>
          <w:sz w:val="24"/>
          <w:szCs w:val="24"/>
          <w:bdr w:val="none" w:sz="0" w:space="0" w:color="auto" w:frame="1"/>
          <w:lang w:eastAsia="en-GB"/>
        </w:rPr>
        <w:t>next Council meeting</w:t>
      </w:r>
      <w:r w:rsidRPr="007962B0">
        <w:rPr>
          <w:rFonts w:ascii="inherit" w:eastAsia="Times New Roman" w:hAnsi="inherit"/>
          <w:color w:val="242424"/>
          <w:sz w:val="18"/>
          <w:szCs w:val="18"/>
          <w:bdr w:val="none" w:sz="0" w:space="0" w:color="auto" w:frame="1"/>
          <w:lang w:eastAsia="en-GB"/>
        </w:rPr>
        <w:t>.</w:t>
      </w:r>
      <w:r w:rsidR="007962B0" w:rsidRPr="007962B0">
        <w:rPr>
          <w:rFonts w:ascii="inherit" w:eastAsia="Times New Roman" w:hAnsi="inherit"/>
          <w:color w:val="242424"/>
          <w:sz w:val="18"/>
          <w:szCs w:val="18"/>
          <w:bdr w:val="none" w:sz="0" w:space="0" w:color="auto" w:frame="1"/>
          <w:lang w:eastAsia="en-GB"/>
        </w:rPr>
        <w:t xml:space="preserve"> </w:t>
      </w:r>
    </w:p>
    <w:p w:rsidR="007962B0" w:rsidRPr="007962B0" w:rsidRDefault="007962B0" w:rsidP="007962B0">
      <w:pPr>
        <w:pStyle w:val="ListParagraph"/>
        <w:ind w:left="1077" w:hanging="357"/>
        <w:rPr>
          <w:rFonts w:ascii="inherit" w:eastAsia="Times New Roman" w:hAnsi="inherit" w:hint="eastAsia"/>
          <w:color w:val="242424"/>
          <w:sz w:val="24"/>
          <w:szCs w:val="24"/>
          <w:bdr w:val="none" w:sz="0" w:space="0" w:color="auto" w:frame="1"/>
          <w:lang w:eastAsia="en-GB"/>
        </w:rPr>
      </w:pPr>
    </w:p>
    <w:p w:rsidR="00F879B0" w:rsidRPr="007962B0" w:rsidRDefault="00F879B0" w:rsidP="007962B0">
      <w:pPr>
        <w:pStyle w:val="ListParagraph"/>
        <w:numPr>
          <w:ilvl w:val="0"/>
          <w:numId w:val="46"/>
        </w:numPr>
        <w:shd w:val="clear" w:color="auto" w:fill="FFFFFF"/>
        <w:spacing w:line="360" w:lineRule="auto"/>
        <w:ind w:left="1077" w:hanging="357"/>
        <w:jc w:val="both"/>
        <w:textAlignment w:val="baseline"/>
        <w:rPr>
          <w:rFonts w:ascii="Times New Roman" w:eastAsia="Times New Roman" w:hAnsi="Times New Roman" w:cs="Times New Roman"/>
          <w:sz w:val="24"/>
          <w:szCs w:val="24"/>
        </w:rPr>
      </w:pPr>
      <w:r w:rsidRPr="007962B0">
        <w:rPr>
          <w:rFonts w:ascii="Times New Roman" w:hAnsi="Times New Roman"/>
          <w:sz w:val="24"/>
          <w:szCs w:val="24"/>
        </w:rPr>
        <w:t>She</w:t>
      </w:r>
      <w:r w:rsidRPr="007962B0">
        <w:rPr>
          <w:rFonts w:ascii="Times New Roman" w:hAnsi="Times New Roman"/>
          <w:sz w:val="24"/>
          <w:szCs w:val="24"/>
          <w:lang w:val="en-US"/>
        </w:rPr>
        <w:t xml:space="preserve"> said that she anticipated a meeting with Michael Powell to see if a suitable template </w:t>
      </w:r>
      <w:r w:rsidRPr="007962B0">
        <w:rPr>
          <w:rFonts w:ascii="Times New Roman" w:hAnsi="Times New Roman"/>
          <w:sz w:val="24"/>
          <w:szCs w:val="24"/>
        </w:rPr>
        <w:t xml:space="preserve">for the </w:t>
      </w:r>
      <w:r w:rsidR="007962B0" w:rsidRPr="007962B0">
        <w:rPr>
          <w:rFonts w:ascii="Times New Roman" w:hAnsi="Times New Roman"/>
          <w:sz w:val="24"/>
          <w:szCs w:val="24"/>
        </w:rPr>
        <w:t xml:space="preserve">      </w:t>
      </w:r>
      <w:r w:rsidRPr="007962B0">
        <w:rPr>
          <w:rFonts w:ascii="Times New Roman" w:hAnsi="Times New Roman"/>
          <w:sz w:val="24"/>
          <w:szCs w:val="24"/>
        </w:rPr>
        <w:t xml:space="preserve">web-site </w:t>
      </w:r>
      <w:r w:rsidRPr="007962B0">
        <w:rPr>
          <w:rFonts w:ascii="Times New Roman" w:hAnsi="Times New Roman"/>
          <w:sz w:val="24"/>
          <w:szCs w:val="24"/>
          <w:lang w:val="en-US"/>
        </w:rPr>
        <w:t xml:space="preserve">could be produced, and would come back to the Council with the result before publication started.   </w:t>
      </w:r>
    </w:p>
    <w:p w:rsidR="00F879B0" w:rsidRDefault="00F879B0" w:rsidP="00F879B0">
      <w:pPr>
        <w:pStyle w:val="ListParagraph"/>
        <w:spacing w:after="0" w:line="360" w:lineRule="auto"/>
        <w:jc w:val="both"/>
        <w:rPr>
          <w:rFonts w:ascii="Times New Roman" w:eastAsia="Times New Roman" w:hAnsi="Times New Roman" w:cs="Times New Roman"/>
          <w:sz w:val="24"/>
          <w:szCs w:val="24"/>
        </w:rPr>
      </w:pPr>
    </w:p>
    <w:p w:rsidR="00F879B0" w:rsidRDefault="00F879B0" w:rsidP="00F879B0">
      <w:pPr>
        <w:pStyle w:val="ListParagraph"/>
        <w:numPr>
          <w:ilvl w:val="0"/>
          <w:numId w:val="30"/>
        </w:numPr>
        <w:pBdr>
          <w:top w:val="nil"/>
          <w:left w:val="nil"/>
          <w:bottom w:val="nil"/>
          <w:right w:val="nil"/>
          <w:between w:val="nil"/>
          <w:bar w:val="nil"/>
        </w:pBdr>
        <w:spacing w:after="0" w:line="360" w:lineRule="auto"/>
        <w:contextualSpacing w:val="0"/>
        <w:jc w:val="both"/>
        <w:rPr>
          <w:rFonts w:ascii="Times New Roman" w:hAnsi="Times New Roman"/>
          <w:b/>
          <w:bCs/>
          <w:sz w:val="24"/>
          <w:szCs w:val="24"/>
        </w:rPr>
      </w:pPr>
      <w:r>
        <w:rPr>
          <w:rFonts w:ascii="Times New Roman" w:hAnsi="Times New Roman"/>
          <w:sz w:val="24"/>
          <w:szCs w:val="24"/>
          <w:lang w:val="en-US"/>
        </w:rPr>
        <w:t>T</w:t>
      </w:r>
      <w:r>
        <w:rPr>
          <w:rFonts w:ascii="Times New Roman" w:hAnsi="Times New Roman"/>
          <w:b/>
          <w:bCs/>
          <w:sz w:val="24"/>
          <w:szCs w:val="24"/>
          <w:lang w:val="en-US"/>
        </w:rPr>
        <w:t>o consider the Highlight Report</w:t>
      </w:r>
    </w:p>
    <w:p w:rsidR="00F879B0" w:rsidRDefault="00F879B0" w:rsidP="00F879B0">
      <w:pPr>
        <w:pStyle w:val="NoSpacing"/>
        <w:widowControl w:val="0"/>
        <w:suppressAutoHyphens/>
        <w:spacing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See 7 above.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879B0" w:rsidP="00F879B0">
      <w:pPr>
        <w:pStyle w:val="NoSpacing"/>
        <w:widowControl w:val="0"/>
        <w:numPr>
          <w:ilvl w:val="0"/>
          <w:numId w:val="30"/>
        </w:numPr>
        <w:pBdr>
          <w:top w:val="nil"/>
          <w:left w:val="nil"/>
          <w:bottom w:val="nil"/>
          <w:right w:val="nil"/>
          <w:between w:val="nil"/>
          <w:bar w:val="nil"/>
        </w:pBdr>
        <w:suppressAutoHyphens/>
        <w:spacing w:line="480" w:lineRule="auto"/>
        <w:rPr>
          <w:rFonts w:ascii="Times New Roman" w:hAnsi="Times New Roman"/>
          <w:sz w:val="24"/>
          <w:szCs w:val="24"/>
        </w:rPr>
      </w:pPr>
      <w:r>
        <w:rPr>
          <w:rFonts w:ascii="Times New Roman" w:hAnsi="Times New Roman"/>
          <w:b/>
          <w:bCs/>
          <w:sz w:val="24"/>
          <w:szCs w:val="24"/>
          <w:lang w:val="en-US"/>
        </w:rPr>
        <w:t>To receive items of correspondence</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The Clerk said there were no items of correspondence which were not going to be discussed under other Agenda headings.</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879B0" w:rsidP="00F879B0">
      <w:pPr>
        <w:pStyle w:val="NoSpacing"/>
        <w:widowControl w:val="0"/>
        <w:numPr>
          <w:ilvl w:val="0"/>
          <w:numId w:val="30"/>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consider matters relating to Planning.</w:t>
      </w:r>
    </w:p>
    <w:p w:rsidR="00F879B0" w:rsidRDefault="00F879B0" w:rsidP="00F879B0">
      <w:pPr>
        <w:pStyle w:val="NoSpacing"/>
        <w:widowControl w:val="0"/>
        <w:suppressAutoHyphens/>
        <w:spacing w:line="480" w:lineRule="auto"/>
        <w:ind w:left="720"/>
        <w:rPr>
          <w:rFonts w:ascii="Times New Roman" w:eastAsia="Times New Roman" w:hAnsi="Times New Roman" w:cs="Times New Roman"/>
          <w:sz w:val="24"/>
          <w:szCs w:val="24"/>
        </w:rPr>
      </w:pPr>
      <w:r>
        <w:rPr>
          <w:rFonts w:ascii="Times New Roman" w:hAnsi="Times New Roman"/>
          <w:sz w:val="24"/>
          <w:szCs w:val="24"/>
          <w:lang w:val="en-US"/>
        </w:rPr>
        <w:t xml:space="preserve">There were no planning applications to consider </w:t>
      </w:r>
    </w:p>
    <w:p w:rsidR="00F879B0" w:rsidRPr="007962B0" w:rsidRDefault="00F879B0" w:rsidP="00F879B0">
      <w:pPr>
        <w:pStyle w:val="NoSpacing"/>
        <w:widowControl w:val="0"/>
        <w:suppressAutoHyphens/>
        <w:spacing w:line="480" w:lineRule="auto"/>
        <w:ind w:left="720"/>
        <w:rPr>
          <w:rFonts w:ascii="Times New Roman" w:eastAsia="Times New Roman" w:hAnsi="Times New Roman" w:cs="Times New Roman"/>
          <w:sz w:val="16"/>
          <w:szCs w:val="16"/>
        </w:rPr>
      </w:pPr>
    </w:p>
    <w:p w:rsidR="00F879B0" w:rsidRDefault="00F879B0" w:rsidP="00F879B0">
      <w:pPr>
        <w:pStyle w:val="NoSpacing"/>
        <w:widowControl w:val="0"/>
        <w:suppressAutoHyphens/>
        <w:spacing w:line="480" w:lineRule="auto"/>
        <w:ind w:left="357"/>
        <w:rPr>
          <w:rFonts w:ascii="Times New Roman" w:eastAsia="Times New Roman" w:hAnsi="Times New Roman" w:cs="Times New Roman"/>
          <w:sz w:val="24"/>
          <w:szCs w:val="24"/>
        </w:rPr>
      </w:pPr>
      <w:r>
        <w:rPr>
          <w:rFonts w:ascii="Times New Roman" w:hAnsi="Times New Roman"/>
          <w:sz w:val="24"/>
          <w:szCs w:val="24"/>
          <w:lang w:val="en-US"/>
        </w:rPr>
        <w:t xml:space="preserve"> 12.</w:t>
      </w:r>
      <w:r>
        <w:rPr>
          <w:rFonts w:ascii="Times New Roman" w:hAnsi="Times New Roman"/>
          <w:b/>
          <w:bCs/>
          <w:sz w:val="24"/>
          <w:szCs w:val="24"/>
          <w:lang w:val="en-US"/>
        </w:rPr>
        <w:t>To agree expenditure and other accounts matters</w:t>
      </w:r>
      <w:r>
        <w:rPr>
          <w:rFonts w:ascii="Times New Roman" w:hAnsi="Times New Roman"/>
          <w:sz w:val="24"/>
          <w:szCs w:val="24"/>
          <w:lang w:val="en-US"/>
        </w:rPr>
        <w:t xml:space="preserve"> </w:t>
      </w:r>
    </w:p>
    <w:p w:rsidR="00F879B0" w:rsidRDefault="00F879B0" w:rsidP="00F879B0">
      <w:pPr>
        <w:pStyle w:val="NoSpacing"/>
        <w:widowControl w:val="0"/>
        <w:suppressAutoHyphens/>
        <w:spacing w:after="240"/>
        <w:ind w:left="1080"/>
        <w:jc w:val="both"/>
        <w:rPr>
          <w:rFonts w:ascii="Times New Roman" w:hAnsi="Times New Roman"/>
          <w:sz w:val="24"/>
          <w:szCs w:val="24"/>
        </w:rPr>
      </w:pPr>
      <w:r>
        <w:rPr>
          <w:rFonts w:ascii="Times New Roman" w:hAnsi="Times New Roman"/>
          <w:sz w:val="24"/>
          <w:szCs w:val="24"/>
          <w:lang w:val="en-US"/>
        </w:rPr>
        <w:t>The following bills were approved:</w:t>
      </w:r>
    </w:p>
    <w:p w:rsidR="00F879B0" w:rsidRDefault="00F879B0" w:rsidP="00F879B0">
      <w:pPr>
        <w:pStyle w:val="NoSpacing"/>
        <w:widowControl w:val="0"/>
        <w:suppressAutoHyphens/>
        <w:spacing w:after="240"/>
        <w:ind w:left="1080"/>
        <w:jc w:val="both"/>
        <w:rPr>
          <w:rFonts w:ascii="Times New Roman" w:eastAsia="Times New Roman" w:hAnsi="Times New Roman" w:cs="Times New Roman"/>
          <w:sz w:val="24"/>
          <w:szCs w:val="24"/>
        </w:rPr>
      </w:pPr>
      <w:r>
        <w:rPr>
          <w:rFonts w:ascii="Times New Roman" w:hAnsi="Times New Roman"/>
          <w:sz w:val="24"/>
          <w:szCs w:val="24"/>
          <w:lang w:val="en-US"/>
        </w:rPr>
        <w:t>Cleaner £428</w:t>
      </w:r>
    </w:p>
    <w:p w:rsidR="00F879B0" w:rsidRDefault="00F879B0" w:rsidP="00F879B0">
      <w:pPr>
        <w:pStyle w:val="NoSpacing"/>
        <w:widowControl w:val="0"/>
        <w:suppressAutoHyphens/>
        <w:spacing w:after="240"/>
        <w:ind w:left="1080"/>
        <w:jc w:val="both"/>
        <w:rPr>
          <w:rFonts w:ascii="Times New Roman" w:eastAsia="Times New Roman" w:hAnsi="Times New Roman" w:cs="Times New Roman"/>
          <w:sz w:val="24"/>
          <w:szCs w:val="24"/>
        </w:rPr>
      </w:pPr>
      <w:r>
        <w:rPr>
          <w:rFonts w:ascii="Times New Roman" w:hAnsi="Times New Roman"/>
          <w:sz w:val="24"/>
          <w:szCs w:val="24"/>
          <w:lang w:val="en-US"/>
        </w:rPr>
        <w:t>Clerk’s salary £1,250</w:t>
      </w:r>
    </w:p>
    <w:p w:rsidR="00F879B0" w:rsidRDefault="00F879B0" w:rsidP="00F879B0">
      <w:pPr>
        <w:pStyle w:val="NoSpacing"/>
        <w:widowControl w:val="0"/>
        <w:suppressAutoHyphens/>
        <w:spacing w:after="240" w:line="480" w:lineRule="auto"/>
        <w:ind w:left="1080"/>
        <w:jc w:val="both"/>
        <w:rPr>
          <w:rFonts w:ascii="Times New Roman" w:eastAsia="Times New Roman" w:hAnsi="Times New Roman" w:cs="Times New Roman"/>
          <w:sz w:val="24"/>
          <w:szCs w:val="24"/>
        </w:rPr>
      </w:pPr>
      <w:r>
        <w:rPr>
          <w:rFonts w:ascii="Times New Roman" w:hAnsi="Times New Roman"/>
          <w:sz w:val="24"/>
          <w:szCs w:val="24"/>
          <w:lang w:val="en-US"/>
        </w:rPr>
        <w:t>Admin £226.80 for travel from August 2022 to the present</w:t>
      </w:r>
    </w:p>
    <w:p w:rsidR="00F879B0" w:rsidRDefault="00F879B0" w:rsidP="00F879B0">
      <w:pPr>
        <w:pStyle w:val="NoSpacing"/>
        <w:widowControl w:val="0"/>
        <w:numPr>
          <w:ilvl w:val="1"/>
          <w:numId w:val="40"/>
        </w:numPr>
        <w:pBdr>
          <w:top w:val="nil"/>
          <w:left w:val="nil"/>
          <w:bottom w:val="nil"/>
          <w:right w:val="nil"/>
          <w:between w:val="nil"/>
          <w:bar w:val="nil"/>
        </w:pBdr>
        <w:suppressAutoHyphens/>
        <w:spacing w:line="360" w:lineRule="auto"/>
        <w:rPr>
          <w:rFonts w:ascii="Times New Roman" w:hAnsi="Times New Roman"/>
          <w:b/>
          <w:bCs/>
          <w:sz w:val="24"/>
          <w:szCs w:val="24"/>
        </w:rPr>
      </w:pPr>
      <w:r>
        <w:rPr>
          <w:rFonts w:ascii="Times New Roman" w:hAnsi="Times New Roman"/>
          <w:b/>
          <w:bCs/>
          <w:sz w:val="24"/>
          <w:szCs w:val="24"/>
          <w:lang w:val="en-US"/>
        </w:rPr>
        <w:t>To discuss the state of the roads in and about Grosmont</w:t>
      </w:r>
    </w:p>
    <w:p w:rsidR="00A61D34" w:rsidRPr="00A61D34" w:rsidRDefault="00A61D34" w:rsidP="00F879B0">
      <w:pPr>
        <w:pStyle w:val="NoSpacing"/>
        <w:widowControl w:val="0"/>
        <w:suppressAutoHyphens/>
        <w:spacing w:line="360" w:lineRule="auto"/>
        <w:ind w:left="720"/>
        <w:jc w:val="both"/>
        <w:rPr>
          <w:rFonts w:ascii="Times New Roman" w:hAnsi="Times New Roman"/>
          <w:sz w:val="16"/>
          <w:szCs w:val="16"/>
          <w:lang w:val="en-US"/>
        </w:rPr>
      </w:pPr>
    </w:p>
    <w:p w:rsidR="00F879B0" w:rsidRDefault="00F879B0" w:rsidP="007962B0">
      <w:pPr>
        <w:pStyle w:val="NoSpacing"/>
        <w:widowControl w:val="0"/>
        <w:numPr>
          <w:ilvl w:val="0"/>
          <w:numId w:val="45"/>
        </w:numPr>
        <w:suppressAutoHyphens/>
        <w:spacing w:line="360" w:lineRule="auto"/>
        <w:ind w:left="1077" w:hanging="357"/>
        <w:jc w:val="both"/>
        <w:rPr>
          <w:rFonts w:ascii="Times New Roman" w:hAnsi="Times New Roman"/>
          <w:sz w:val="24"/>
          <w:szCs w:val="24"/>
        </w:rPr>
      </w:pPr>
      <w:r>
        <w:rPr>
          <w:rFonts w:ascii="Times New Roman" w:hAnsi="Times New Roman"/>
          <w:sz w:val="24"/>
          <w:szCs w:val="24"/>
          <w:lang w:val="en-US"/>
        </w:rPr>
        <w:t xml:space="preserve">Councillor Edwards said that the </w:t>
      </w:r>
      <w:r>
        <w:rPr>
          <w:rFonts w:ascii="Times New Roman" w:hAnsi="Times New Roman"/>
          <w:sz w:val="24"/>
          <w:szCs w:val="24"/>
        </w:rPr>
        <w:t>bridge at Kentchurch was becoming more and more decrepit, and he believed it had suffered from several collisions from motor vehicles.  It was three years since the flood.</w:t>
      </w:r>
    </w:p>
    <w:p w:rsidR="00F879B0" w:rsidRDefault="00F879B0" w:rsidP="00F879B0">
      <w:pPr>
        <w:pStyle w:val="NoSpacing"/>
        <w:widowControl w:val="0"/>
        <w:suppressAutoHyphens/>
        <w:spacing w:line="360" w:lineRule="auto"/>
        <w:ind w:left="720"/>
        <w:jc w:val="both"/>
        <w:rPr>
          <w:rFonts w:ascii="Times New Roman" w:hAnsi="Times New Roman"/>
          <w:sz w:val="24"/>
          <w:szCs w:val="24"/>
        </w:rPr>
      </w:pPr>
    </w:p>
    <w:p w:rsidR="00F879B0" w:rsidRDefault="00A61D34" w:rsidP="00A61D34">
      <w:pPr>
        <w:pStyle w:val="NoSpacing"/>
        <w:widowControl w:val="0"/>
        <w:numPr>
          <w:ilvl w:val="0"/>
          <w:numId w:val="45"/>
        </w:numPr>
        <w:suppressAutoHyphens/>
        <w:spacing w:line="360" w:lineRule="auto"/>
        <w:jc w:val="both"/>
        <w:rPr>
          <w:rFonts w:ascii="Times New Roman" w:hAnsi="Times New Roman"/>
          <w:sz w:val="24"/>
          <w:szCs w:val="24"/>
        </w:rPr>
      </w:pPr>
      <w:r>
        <w:rPr>
          <w:rFonts w:ascii="Times New Roman" w:hAnsi="Times New Roman"/>
          <w:sz w:val="24"/>
          <w:szCs w:val="24"/>
        </w:rPr>
        <w:t>Councillor Edwards said that, i</w:t>
      </w:r>
      <w:r w:rsidR="00F879B0">
        <w:rPr>
          <w:rFonts w:ascii="Times New Roman" w:hAnsi="Times New Roman"/>
          <w:sz w:val="24"/>
          <w:szCs w:val="24"/>
        </w:rPr>
        <w:t xml:space="preserve">n general, the </w:t>
      </w:r>
      <w:r w:rsidR="00F879B0">
        <w:rPr>
          <w:rFonts w:ascii="Times New Roman" w:hAnsi="Times New Roman"/>
          <w:sz w:val="24"/>
          <w:szCs w:val="24"/>
          <w:lang w:val="en-US"/>
        </w:rPr>
        <w:t xml:space="preserve">roads were getting worse.  He had counted </w:t>
      </w:r>
      <w:r>
        <w:rPr>
          <w:rFonts w:ascii="Times New Roman" w:hAnsi="Times New Roman"/>
          <w:sz w:val="24"/>
          <w:szCs w:val="24"/>
          <w:lang w:val="en-US"/>
        </w:rPr>
        <w:t>twenty</w:t>
      </w:r>
      <w:r w:rsidR="00F879B0">
        <w:rPr>
          <w:rFonts w:ascii="Times New Roman" w:hAnsi="Times New Roman"/>
          <w:sz w:val="24"/>
          <w:szCs w:val="24"/>
          <w:lang w:val="en-US"/>
        </w:rPr>
        <w:t xml:space="preserve"> potholes</w:t>
      </w:r>
      <w:r>
        <w:rPr>
          <w:rFonts w:ascii="Times New Roman" w:hAnsi="Times New Roman"/>
          <w:sz w:val="24"/>
          <w:szCs w:val="24"/>
          <w:lang w:val="en-US"/>
        </w:rPr>
        <w:t>,</w:t>
      </w:r>
      <w:r w:rsidR="00F879B0">
        <w:rPr>
          <w:rFonts w:ascii="Times New Roman" w:hAnsi="Times New Roman"/>
          <w:sz w:val="24"/>
          <w:szCs w:val="24"/>
          <w:lang w:val="en-US"/>
        </w:rPr>
        <w:t xml:space="preserve"> but said that without a lot of difficulty he knew he could find forty more.  He encouraged everybody to report the defects. </w:t>
      </w:r>
      <w:r w:rsidR="00F879B0">
        <w:rPr>
          <w:rFonts w:ascii="Times New Roman" w:hAnsi="Times New Roman"/>
          <w:sz w:val="24"/>
          <w:szCs w:val="24"/>
        </w:rPr>
        <w:t xml:space="preserve"> The use of What Three Words had proved useful. </w:t>
      </w:r>
      <w:r w:rsidR="00F879B0">
        <w:rPr>
          <w:rFonts w:ascii="Times New Roman" w:hAnsi="Times New Roman"/>
          <w:sz w:val="24"/>
          <w:szCs w:val="24"/>
          <w:lang w:val="en-US"/>
        </w:rPr>
        <w:t xml:space="preserve"> </w:t>
      </w:r>
      <w:r w:rsidR="00F879B0">
        <w:rPr>
          <w:rFonts w:ascii="Times New Roman" w:hAnsi="Times New Roman"/>
          <w:sz w:val="24"/>
          <w:szCs w:val="24"/>
          <w:lang w:val="en-US"/>
        </w:rPr>
        <w:lastRenderedPageBreak/>
        <w:t>Councillor Bateman re</w:t>
      </w:r>
      <w:r w:rsidR="00F879B0">
        <w:rPr>
          <w:rFonts w:ascii="Times New Roman" w:hAnsi="Times New Roman"/>
          <w:sz w:val="24"/>
          <w:szCs w:val="24"/>
        </w:rPr>
        <w:t xml:space="preserve">commended </w:t>
      </w:r>
      <w:r w:rsidR="00F879B0">
        <w:rPr>
          <w:rFonts w:ascii="Times New Roman" w:hAnsi="Times New Roman"/>
          <w:sz w:val="24"/>
          <w:szCs w:val="24"/>
          <w:lang w:val="en-US"/>
        </w:rPr>
        <w:t xml:space="preserve">“Fix my Street” which he said he had used with some success to try to get things done when the County Council was leaning back and trying to claim that they had fixed all defects but clearly had failed to do so.  </w:t>
      </w:r>
    </w:p>
    <w:p w:rsidR="00F879B0" w:rsidRDefault="00F879B0" w:rsidP="00F879B0">
      <w:pPr>
        <w:pStyle w:val="NoSpacing"/>
        <w:widowControl w:val="0"/>
        <w:suppressAutoHyphens/>
        <w:spacing w:line="360" w:lineRule="auto"/>
        <w:ind w:left="720"/>
        <w:jc w:val="both"/>
        <w:rPr>
          <w:rFonts w:ascii="Times New Roman" w:hAnsi="Times New Roman"/>
          <w:sz w:val="24"/>
          <w:szCs w:val="24"/>
        </w:rPr>
      </w:pPr>
    </w:p>
    <w:p w:rsidR="00F879B0" w:rsidRDefault="00A61D34" w:rsidP="00A61D34">
      <w:pPr>
        <w:pStyle w:val="NoSpacing"/>
        <w:widowControl w:val="0"/>
        <w:numPr>
          <w:ilvl w:val="0"/>
          <w:numId w:val="45"/>
        </w:numPr>
        <w:suppressAutoHyphens/>
        <w:spacing w:line="360" w:lineRule="auto"/>
        <w:jc w:val="both"/>
        <w:rPr>
          <w:rFonts w:ascii="Times New Roman" w:hAnsi="Times New Roman"/>
          <w:sz w:val="24"/>
          <w:szCs w:val="24"/>
        </w:rPr>
      </w:pPr>
      <w:r>
        <w:rPr>
          <w:rFonts w:ascii="Times New Roman" w:hAnsi="Times New Roman"/>
          <w:sz w:val="24"/>
          <w:szCs w:val="24"/>
          <w:lang w:val="en-US"/>
        </w:rPr>
        <w:t xml:space="preserve">Councillor Bateman </w:t>
      </w:r>
      <w:r w:rsidR="00F879B0">
        <w:rPr>
          <w:rFonts w:ascii="Times New Roman" w:hAnsi="Times New Roman"/>
          <w:sz w:val="24"/>
          <w:szCs w:val="24"/>
          <w:lang w:val="en-US"/>
        </w:rPr>
        <w:t xml:space="preserve">also asked what the boundaries of the area were said to be.  Some Councillors said they had been sent </w:t>
      </w:r>
      <w:r w:rsidR="00F879B0">
        <w:rPr>
          <w:rFonts w:ascii="Times New Roman" w:hAnsi="Times New Roman"/>
          <w:sz w:val="24"/>
          <w:szCs w:val="24"/>
        </w:rPr>
        <w:t xml:space="preserve">a </w:t>
      </w:r>
      <w:r w:rsidR="00F879B0">
        <w:rPr>
          <w:rFonts w:ascii="Times New Roman" w:hAnsi="Times New Roman"/>
          <w:sz w:val="24"/>
          <w:szCs w:val="24"/>
          <w:lang w:val="en-US"/>
        </w:rPr>
        <w:t xml:space="preserve">map, and the Clerk said he would send </w:t>
      </w:r>
      <w:r w:rsidR="00F879B0">
        <w:rPr>
          <w:rFonts w:ascii="Times New Roman" w:hAnsi="Times New Roman"/>
          <w:sz w:val="24"/>
          <w:szCs w:val="24"/>
        </w:rPr>
        <w:t>one to him.</w:t>
      </w:r>
      <w:r w:rsidR="00F879B0">
        <w:rPr>
          <w:rFonts w:ascii="Times New Roman" w:hAnsi="Times New Roman"/>
          <w:sz w:val="24"/>
          <w:szCs w:val="24"/>
          <w:lang w:val="en-US"/>
        </w:rPr>
        <w:t xml:space="preserve">  </w:t>
      </w:r>
    </w:p>
    <w:p w:rsidR="00F879B0" w:rsidRDefault="00F879B0" w:rsidP="00F879B0">
      <w:pPr>
        <w:pStyle w:val="NoSpacing"/>
        <w:widowControl w:val="0"/>
        <w:suppressAutoHyphens/>
        <w:spacing w:line="360" w:lineRule="auto"/>
        <w:ind w:left="720"/>
        <w:jc w:val="both"/>
        <w:rPr>
          <w:rFonts w:ascii="Times New Roman" w:hAnsi="Times New Roman"/>
          <w:sz w:val="24"/>
          <w:szCs w:val="24"/>
        </w:rPr>
      </w:pPr>
    </w:p>
    <w:p w:rsidR="00F879B0" w:rsidRDefault="00F879B0" w:rsidP="00A61D34">
      <w:pPr>
        <w:pStyle w:val="NoSpacing"/>
        <w:widowControl w:val="0"/>
        <w:numPr>
          <w:ilvl w:val="0"/>
          <w:numId w:val="45"/>
        </w:numPr>
        <w:suppressAutoHyphen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The Vice Chair said that all the roads were breaking up, and there was general agreement that the roads were in a terrible state.  The Clerk said he referred all matters on which concern was raised to Mark Hand, and was assured they were being put on a list, but that was no guarantee of quick action.  The Vice Chair encouraged everybody to just keep documenting.</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879B0" w:rsidP="00F879B0">
      <w:pPr>
        <w:pStyle w:val="NoSpacing"/>
        <w:widowControl w:val="0"/>
        <w:numPr>
          <w:ilvl w:val="0"/>
          <w:numId w:val="43"/>
        </w:numPr>
        <w:pBdr>
          <w:top w:val="nil"/>
          <w:left w:val="nil"/>
          <w:bottom w:val="nil"/>
          <w:right w:val="nil"/>
          <w:between w:val="nil"/>
          <w:bar w:val="nil"/>
        </w:pBdr>
        <w:suppressAutoHyphens/>
        <w:spacing w:line="276" w:lineRule="auto"/>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lang w:val="en-US"/>
        </w:rPr>
        <w:t xml:space="preserve">To discuss Footpaths  </w:t>
      </w:r>
    </w:p>
    <w:p w:rsidR="00F879B0" w:rsidRDefault="00F879B0" w:rsidP="00F879B0">
      <w:pPr>
        <w:pStyle w:val="NoSpacing"/>
        <w:widowControl w:val="0"/>
        <w:suppressAutoHyphens/>
        <w:spacing w:line="276" w:lineRule="auto"/>
        <w:ind w:left="720"/>
        <w:jc w:val="both"/>
        <w:rPr>
          <w:rFonts w:ascii="Times New Roman" w:eastAsia="Times New Roman" w:hAnsi="Times New Roman" w:cs="Times New Roman"/>
          <w:b/>
          <w:bCs/>
          <w:sz w:val="24"/>
          <w:szCs w:val="24"/>
        </w:rPr>
      </w:pP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r>
        <w:rPr>
          <w:rFonts w:ascii="Times New Roman" w:hAnsi="Times New Roman"/>
          <w:sz w:val="24"/>
          <w:szCs w:val="24"/>
          <w:lang w:val="en-US"/>
        </w:rPr>
        <w:t xml:space="preserve">The Clerk referred to the correspondence already exchange with Councillors from Andrew Stumpf and Scott Greenaway.  </w:t>
      </w:r>
      <w:r>
        <w:rPr>
          <w:rFonts w:ascii="Times New Roman" w:hAnsi="Times New Roman"/>
          <w:sz w:val="24"/>
          <w:szCs w:val="24"/>
        </w:rPr>
        <w:t xml:space="preserve">The Vice Chair said </w:t>
      </w:r>
      <w:r w:rsidRPr="003C3A33">
        <w:rPr>
          <w:rFonts w:ascii="Times New Roman" w:hAnsi="Times New Roman"/>
          <w:sz w:val="24"/>
          <w:szCs w:val="24"/>
          <w:lang w:val="en-US"/>
        </w:rPr>
        <w:t>that the original bridge to the Llangua church had been at a site where ox-bowing of the rive</w:t>
      </w:r>
      <w:r w:rsidRPr="003C3A33">
        <w:rPr>
          <w:rFonts w:ascii="Times New Roman" w:hAnsi="Times New Roman"/>
          <w:sz w:val="24"/>
          <w:szCs w:val="24"/>
        </w:rPr>
        <w:t xml:space="preserve">r made it impossible to rebuild it. </w:t>
      </w:r>
      <w:r w:rsidRPr="003C3A33">
        <w:rPr>
          <w:rFonts w:ascii="Times New Roman" w:hAnsi="Times New Roman"/>
          <w:sz w:val="24"/>
          <w:szCs w:val="24"/>
          <w:lang w:val="en-US"/>
        </w:rPr>
        <w:t xml:space="preserve"> The restitution of a crossing would be dependent on identifying a site where the river </w:t>
      </w:r>
      <w:r w:rsidRPr="003C3A33">
        <w:rPr>
          <w:rFonts w:ascii="Times New Roman" w:hAnsi="Times New Roman"/>
          <w:sz w:val="24"/>
          <w:szCs w:val="24"/>
        </w:rPr>
        <w:t>bank</w:t>
      </w:r>
      <w:r w:rsidRPr="003C3A33">
        <w:rPr>
          <w:rFonts w:ascii="Times New Roman" w:hAnsi="Times New Roman"/>
          <w:sz w:val="24"/>
          <w:szCs w:val="24"/>
          <w:lang w:val="en-US"/>
        </w:rPr>
        <w:t xml:space="preserve"> was stable</w:t>
      </w:r>
      <w:r w:rsidRPr="003C3A33">
        <w:rPr>
          <w:rFonts w:ascii="Times New Roman" w:hAnsi="Times New Roman"/>
          <w:sz w:val="24"/>
          <w:szCs w:val="24"/>
        </w:rPr>
        <w:t>,</w:t>
      </w:r>
      <w:r w:rsidRPr="003C3A33">
        <w:rPr>
          <w:rFonts w:ascii="Times New Roman" w:hAnsi="Times New Roman"/>
          <w:sz w:val="24"/>
          <w:szCs w:val="24"/>
          <w:lang w:val="en-US"/>
        </w:rPr>
        <w:t xml:space="preserve"> and that had not been achieved. The cost of any new bridge was likely to be several tens of thousands</w:t>
      </w:r>
      <w:r>
        <w:rPr>
          <w:rFonts w:ascii="Times New Roman" w:hAnsi="Times New Roman"/>
          <w:sz w:val="24"/>
          <w:szCs w:val="24"/>
        </w:rPr>
        <w:t xml:space="preserve"> of pounds.  </w:t>
      </w:r>
      <w:r>
        <w:rPr>
          <w:rFonts w:ascii="Times New Roman" w:hAnsi="Times New Roman"/>
          <w:sz w:val="24"/>
          <w:szCs w:val="24"/>
          <w:lang w:val="en-US"/>
        </w:rPr>
        <w:t xml:space="preserve">The Clerk said </w:t>
      </w:r>
      <w:r>
        <w:rPr>
          <w:rFonts w:ascii="Times New Roman" w:hAnsi="Times New Roman"/>
          <w:sz w:val="24"/>
          <w:szCs w:val="24"/>
        </w:rPr>
        <w:t xml:space="preserve">that Scott had suggested crowd-funding, and was prepared to put £1,000 into the cost himself.  The Clerk said he </w:t>
      </w:r>
      <w:r>
        <w:rPr>
          <w:rFonts w:ascii="Times New Roman" w:hAnsi="Times New Roman"/>
          <w:sz w:val="24"/>
          <w:szCs w:val="24"/>
          <w:lang w:val="en-US"/>
        </w:rPr>
        <w:t xml:space="preserve">had </w:t>
      </w:r>
      <w:r>
        <w:rPr>
          <w:rFonts w:ascii="Times New Roman" w:hAnsi="Times New Roman"/>
          <w:sz w:val="24"/>
          <w:szCs w:val="24"/>
        </w:rPr>
        <w:t xml:space="preserve">written to Monmouthshire County Council on the matter, but had </w:t>
      </w:r>
      <w:r>
        <w:rPr>
          <w:rFonts w:ascii="Times New Roman" w:hAnsi="Times New Roman"/>
          <w:sz w:val="24"/>
          <w:szCs w:val="24"/>
          <w:lang w:val="en-US"/>
        </w:rPr>
        <w:t xml:space="preserve">yet to receive a response from </w:t>
      </w:r>
      <w:r>
        <w:rPr>
          <w:rFonts w:ascii="Times New Roman" w:hAnsi="Times New Roman"/>
          <w:sz w:val="24"/>
          <w:szCs w:val="24"/>
        </w:rPr>
        <w:t>Ruth</w:t>
      </w:r>
      <w:r>
        <w:rPr>
          <w:rFonts w:ascii="Times New Roman" w:hAnsi="Times New Roman"/>
          <w:sz w:val="24"/>
          <w:szCs w:val="24"/>
          <w:lang w:val="en-US"/>
        </w:rPr>
        <w:t xml:space="preserve"> Rourke</w:t>
      </w:r>
      <w:r>
        <w:rPr>
          <w:rFonts w:ascii="Times New Roman" w:hAnsi="Times New Roman"/>
          <w:sz w:val="24"/>
          <w:szCs w:val="24"/>
        </w:rPr>
        <w:t>, who was on holiday</w:t>
      </w:r>
      <w:r>
        <w:rPr>
          <w:rFonts w:ascii="Times New Roman" w:hAnsi="Times New Roman"/>
          <w:sz w:val="24"/>
          <w:szCs w:val="24"/>
          <w:lang w:val="en-US"/>
        </w:rPr>
        <w:t>, but he would report back to the next meeting.</w:t>
      </w:r>
    </w:p>
    <w:p w:rsidR="00F879B0" w:rsidRDefault="00F879B0" w:rsidP="00F879B0">
      <w:pPr>
        <w:pStyle w:val="NoSpacing"/>
        <w:widowControl w:val="0"/>
        <w:suppressAutoHyphens/>
        <w:spacing w:line="360" w:lineRule="auto"/>
        <w:jc w:val="both"/>
        <w:rPr>
          <w:rFonts w:ascii="Times New Roman" w:eastAsia="Times New Roman" w:hAnsi="Times New Roman" w:cs="Times New Roman"/>
          <w:sz w:val="24"/>
          <w:szCs w:val="24"/>
        </w:rPr>
      </w:pPr>
    </w:p>
    <w:p w:rsidR="00F879B0" w:rsidRPr="00A61D34" w:rsidRDefault="00F879B0" w:rsidP="00F879B0">
      <w:pPr>
        <w:pStyle w:val="NoSpacing"/>
        <w:widowControl w:val="0"/>
        <w:numPr>
          <w:ilvl w:val="0"/>
          <w:numId w:val="42"/>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lang w:val="en-US"/>
        </w:rPr>
        <w:t>To receive and consider any other business</w:t>
      </w:r>
    </w:p>
    <w:p w:rsidR="00A61D34" w:rsidRPr="00A61D34" w:rsidRDefault="00A61D34" w:rsidP="00A61D34">
      <w:pPr>
        <w:pStyle w:val="NoSpacing"/>
        <w:widowControl w:val="0"/>
        <w:pBdr>
          <w:top w:val="nil"/>
          <w:left w:val="nil"/>
          <w:bottom w:val="nil"/>
          <w:right w:val="nil"/>
          <w:between w:val="nil"/>
          <w:bar w:val="nil"/>
        </w:pBdr>
        <w:suppressAutoHyphens/>
        <w:ind w:left="720"/>
        <w:jc w:val="both"/>
        <w:rPr>
          <w:rFonts w:ascii="Times New Roman" w:hAnsi="Times New Roman"/>
          <w:b/>
          <w:bCs/>
          <w:sz w:val="16"/>
          <w:szCs w:val="16"/>
        </w:rPr>
      </w:pP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 xml:space="preserve">The </w:t>
      </w:r>
      <w:r>
        <w:rPr>
          <w:rFonts w:ascii="Times New Roman" w:hAnsi="Times New Roman"/>
          <w:sz w:val="24"/>
          <w:szCs w:val="24"/>
        </w:rPr>
        <w:t>Vice-</w:t>
      </w:r>
      <w:r>
        <w:rPr>
          <w:rFonts w:ascii="Times New Roman" w:hAnsi="Times New Roman"/>
          <w:sz w:val="24"/>
          <w:szCs w:val="24"/>
          <w:lang w:val="en-US"/>
        </w:rPr>
        <w:t>Chair mentioned the possibility of resurrection of the railway station at Pontrilas</w:t>
      </w:r>
      <w:r>
        <w:rPr>
          <w:rFonts w:ascii="Times New Roman" w:hAnsi="Times New Roman"/>
          <w:b/>
          <w:bCs/>
          <w:sz w:val="24"/>
          <w:szCs w:val="24"/>
          <w:lang w:val="en-US"/>
        </w:rPr>
        <w:t xml:space="preserve">.  </w:t>
      </w:r>
      <w:r>
        <w:rPr>
          <w:rFonts w:ascii="Times New Roman" w:hAnsi="Times New Roman"/>
          <w:sz w:val="24"/>
          <w:szCs w:val="24"/>
          <w:lang w:val="en-US"/>
        </w:rPr>
        <w:t>It was unsure how far this was going to be taken, but he said that an eye should be kept open for developments.</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r>
        <w:rPr>
          <w:rFonts w:ascii="Times New Roman" w:hAnsi="Times New Roman"/>
          <w:b/>
          <w:bCs/>
          <w:sz w:val="24"/>
          <w:szCs w:val="24"/>
          <w:lang w:val="en-US"/>
        </w:rPr>
        <w:t xml:space="preserve">  </w:t>
      </w:r>
    </w:p>
    <w:p w:rsidR="00F879B0" w:rsidRDefault="00F879B0" w:rsidP="00F879B0">
      <w:pPr>
        <w:pStyle w:val="NoSpacing"/>
        <w:widowControl w:val="0"/>
        <w:numPr>
          <w:ilvl w:val="0"/>
          <w:numId w:val="42"/>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b/>
          <w:bCs/>
          <w:sz w:val="24"/>
          <w:szCs w:val="24"/>
          <w:lang w:val="en-US"/>
        </w:rPr>
        <w:t>To decide the date of the next meeting</w:t>
      </w:r>
    </w:p>
    <w:p w:rsidR="00A61D34" w:rsidRPr="00A61D34" w:rsidRDefault="00A61D34" w:rsidP="00A61D34">
      <w:pPr>
        <w:pStyle w:val="NoSpacing"/>
        <w:widowControl w:val="0"/>
        <w:suppressAutoHyphens/>
        <w:ind w:left="720"/>
        <w:jc w:val="both"/>
        <w:rPr>
          <w:rFonts w:ascii="Times New Roman" w:hAnsi="Times New Roman"/>
          <w:sz w:val="16"/>
          <w:szCs w:val="16"/>
          <w:lang w:val="en-US"/>
        </w:rPr>
      </w:pPr>
    </w:p>
    <w:p w:rsidR="00F879B0" w:rsidRDefault="00F879B0" w:rsidP="00F879B0">
      <w:pPr>
        <w:pStyle w:val="NoSpacing"/>
        <w:widowControl w:val="0"/>
        <w:suppressAutoHyphens/>
        <w:spacing w:line="360" w:lineRule="auto"/>
        <w:ind w:left="720"/>
        <w:jc w:val="both"/>
      </w:pPr>
      <w:r>
        <w:rPr>
          <w:rFonts w:ascii="Times New Roman" w:hAnsi="Times New Roman"/>
          <w:sz w:val="24"/>
          <w:szCs w:val="24"/>
          <w:lang w:val="en-US"/>
        </w:rPr>
        <w:t xml:space="preserve">It was agreed that the Council should revert to the default position of the second Wednesday in the month, so that </w:t>
      </w:r>
      <w:r w:rsidR="00A61D34">
        <w:rPr>
          <w:rFonts w:ascii="Times New Roman" w:hAnsi="Times New Roman"/>
          <w:sz w:val="24"/>
          <w:szCs w:val="24"/>
          <w:lang w:val="en-US"/>
        </w:rPr>
        <w:t xml:space="preserve">the next meeting would </w:t>
      </w:r>
      <w:r>
        <w:rPr>
          <w:rFonts w:ascii="Times New Roman" w:hAnsi="Times New Roman"/>
          <w:sz w:val="24"/>
          <w:szCs w:val="24"/>
          <w:lang w:val="en-US"/>
        </w:rPr>
        <w:t xml:space="preserve">would be </w:t>
      </w:r>
      <w:r w:rsidR="00A61D34">
        <w:rPr>
          <w:rFonts w:ascii="Times New Roman" w:hAnsi="Times New Roman"/>
          <w:sz w:val="24"/>
          <w:szCs w:val="24"/>
          <w:lang w:val="en-US"/>
        </w:rPr>
        <w:t xml:space="preserve">on </w:t>
      </w:r>
      <w:r>
        <w:rPr>
          <w:rFonts w:ascii="Times New Roman" w:hAnsi="Times New Roman"/>
          <w:sz w:val="24"/>
          <w:szCs w:val="24"/>
          <w:lang w:val="en-US"/>
        </w:rPr>
        <w:t xml:space="preserve">the </w:t>
      </w:r>
      <w:r>
        <w:rPr>
          <w:rFonts w:ascii="Times New Roman" w:hAnsi="Times New Roman"/>
          <w:b/>
          <w:bCs/>
          <w:sz w:val="24"/>
          <w:szCs w:val="24"/>
          <w:lang w:val="en-US"/>
        </w:rPr>
        <w:t>12</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April at 7 p.m.</w:t>
      </w:r>
    </w:p>
    <w:sectPr w:rsidR="00F879B0"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D4B" w:rsidRDefault="00FA4D4B" w:rsidP="00D81E0C">
      <w:pPr>
        <w:spacing w:after="0" w:line="240" w:lineRule="auto"/>
      </w:pPr>
      <w:r>
        <w:separator/>
      </w:r>
    </w:p>
  </w:endnote>
  <w:endnote w:type="continuationSeparator" w:id="0">
    <w:p w:rsidR="00FA4D4B" w:rsidRDefault="00FA4D4B"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DE4684" w:rsidRDefault="00EC2D63">
        <w:pPr>
          <w:pStyle w:val="Footer"/>
          <w:jc w:val="center"/>
        </w:pPr>
        <w:fldSimple w:instr=" PAGE   \* MERGEFORMAT ">
          <w:r w:rsidR="007962B0">
            <w:rPr>
              <w:noProof/>
            </w:rPr>
            <w:t>1</w:t>
          </w:r>
        </w:fldSimple>
      </w:p>
    </w:sdtContent>
  </w:sdt>
  <w:p w:rsidR="00DE4684" w:rsidRDefault="00DE4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D4B" w:rsidRDefault="00FA4D4B" w:rsidP="00D81E0C">
      <w:pPr>
        <w:spacing w:after="0" w:line="240" w:lineRule="auto"/>
      </w:pPr>
      <w:r>
        <w:separator/>
      </w:r>
    </w:p>
  </w:footnote>
  <w:footnote w:type="continuationSeparator" w:id="0">
    <w:p w:rsidR="00FA4D4B" w:rsidRDefault="00FA4D4B"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404"/>
    <w:multiLevelType w:val="hybridMultilevel"/>
    <w:tmpl w:val="063A26EE"/>
    <w:lvl w:ilvl="0" w:tplc="5C50C0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673093"/>
    <w:multiLevelType w:val="multilevel"/>
    <w:tmpl w:val="43B0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31CE3"/>
    <w:multiLevelType w:val="hybridMultilevel"/>
    <w:tmpl w:val="4FE21FAC"/>
    <w:numStyleLink w:val="ImportedStyle4"/>
  </w:abstractNum>
  <w:abstractNum w:abstractNumId="3">
    <w:nsid w:val="0E1435D2"/>
    <w:multiLevelType w:val="hybridMultilevel"/>
    <w:tmpl w:val="011E2C60"/>
    <w:lvl w:ilvl="0" w:tplc="4DD68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F3B7DEB"/>
    <w:multiLevelType w:val="hybridMultilevel"/>
    <w:tmpl w:val="05CCA8C8"/>
    <w:lvl w:ilvl="0" w:tplc="6FCC4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8002BB"/>
    <w:multiLevelType w:val="hybridMultilevel"/>
    <w:tmpl w:val="D45695FA"/>
    <w:lvl w:ilvl="0" w:tplc="A772364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8913A06"/>
    <w:multiLevelType w:val="hybridMultilevel"/>
    <w:tmpl w:val="34B8C752"/>
    <w:lvl w:ilvl="0" w:tplc="37C870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BA65C42"/>
    <w:multiLevelType w:val="hybridMultilevel"/>
    <w:tmpl w:val="40602E1E"/>
    <w:lvl w:ilvl="0" w:tplc="1F426A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0">
    <w:nsid w:val="20BC7AD0"/>
    <w:multiLevelType w:val="hybridMultilevel"/>
    <w:tmpl w:val="F42CFE0E"/>
    <w:lvl w:ilvl="0" w:tplc="175445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7D4F79"/>
    <w:multiLevelType w:val="hybridMultilevel"/>
    <w:tmpl w:val="A7D04906"/>
    <w:lvl w:ilvl="0" w:tplc="F66AD906">
      <w:start w:val="1"/>
      <w:numFmt w:val="lowerLetter"/>
      <w:lvlText w:val="(%1)"/>
      <w:lvlJc w:val="left"/>
      <w:pPr>
        <w:ind w:left="1211"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6D31FCA"/>
    <w:multiLevelType w:val="hybridMultilevel"/>
    <w:tmpl w:val="34DC2778"/>
    <w:lvl w:ilvl="0" w:tplc="D99A99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7953FB8"/>
    <w:multiLevelType w:val="hybridMultilevel"/>
    <w:tmpl w:val="13CCE522"/>
    <w:numStyleLink w:val="ImportedStyle5"/>
  </w:abstractNum>
  <w:abstractNum w:abstractNumId="14">
    <w:nsid w:val="27B15F04"/>
    <w:multiLevelType w:val="multilevel"/>
    <w:tmpl w:val="C0E21E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DD128A"/>
    <w:multiLevelType w:val="multilevel"/>
    <w:tmpl w:val="DD46822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6B27B5"/>
    <w:multiLevelType w:val="hybridMultilevel"/>
    <w:tmpl w:val="18EA2FF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636B4F"/>
    <w:multiLevelType w:val="hybridMultilevel"/>
    <w:tmpl w:val="9FF03464"/>
    <w:lvl w:ilvl="0" w:tplc="3DB23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6B217E7"/>
    <w:multiLevelType w:val="hybridMultilevel"/>
    <w:tmpl w:val="E38E407A"/>
    <w:lvl w:ilvl="0" w:tplc="5B567578">
      <w:start w:val="1"/>
      <w:numFmt w:val="lowerLetter"/>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79D49A2"/>
    <w:multiLevelType w:val="hybridMultilevel"/>
    <w:tmpl w:val="31E20064"/>
    <w:lvl w:ilvl="0" w:tplc="14F8C0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D313E00"/>
    <w:multiLevelType w:val="hybridMultilevel"/>
    <w:tmpl w:val="75000DEA"/>
    <w:lvl w:ilvl="0" w:tplc="CE3A18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F571B06"/>
    <w:multiLevelType w:val="hybridMultilevel"/>
    <w:tmpl w:val="6FDE09B6"/>
    <w:lvl w:ilvl="0" w:tplc="D60C0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0BF30FD"/>
    <w:multiLevelType w:val="hybridMultilevel"/>
    <w:tmpl w:val="05863DDE"/>
    <w:lvl w:ilvl="0" w:tplc="4A18DB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900381A"/>
    <w:multiLevelType w:val="hybridMultilevel"/>
    <w:tmpl w:val="5FDCF45A"/>
    <w:lvl w:ilvl="0" w:tplc="0B448A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A166B78"/>
    <w:multiLevelType w:val="hybridMultilevel"/>
    <w:tmpl w:val="4FE21FAC"/>
    <w:styleLink w:val="ImportedStyle4"/>
    <w:lvl w:ilvl="0" w:tplc="591A8CC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E32FA8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BA4040">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2045698">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F26A02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1A6A812">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9C5BD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8328D5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2627530">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nsid w:val="4B8853FE"/>
    <w:multiLevelType w:val="multilevel"/>
    <w:tmpl w:val="D878F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CF0E1D"/>
    <w:multiLevelType w:val="multilevel"/>
    <w:tmpl w:val="4ADE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4A77D0"/>
    <w:multiLevelType w:val="hybridMultilevel"/>
    <w:tmpl w:val="180012FC"/>
    <w:lvl w:ilvl="0" w:tplc="8B9E9A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6B0661D"/>
    <w:multiLevelType w:val="hybridMultilevel"/>
    <w:tmpl w:val="6E96F332"/>
    <w:styleLink w:val="ImportedStyle8"/>
    <w:lvl w:ilvl="0" w:tplc="5F607A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E6D9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00594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F56F9B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5886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C21A6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3E3B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4E24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CCB61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7DF482E"/>
    <w:multiLevelType w:val="hybridMultilevel"/>
    <w:tmpl w:val="D1BA7518"/>
    <w:lvl w:ilvl="0" w:tplc="164E03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C1140F4"/>
    <w:multiLevelType w:val="hybridMultilevel"/>
    <w:tmpl w:val="48FC72AA"/>
    <w:styleLink w:val="ImportedStyle20"/>
    <w:lvl w:ilvl="0" w:tplc="774063AE">
      <w:start w:val="1"/>
      <w:numFmt w:val="decimal"/>
      <w:lvlText w:val="%1."/>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A3736">
      <w:start w:val="1"/>
      <w:numFmt w:val="decimal"/>
      <w:lvlText w:val="%2."/>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C563ACA">
      <w:start w:val="1"/>
      <w:numFmt w:val="decimal"/>
      <w:lvlText w:val="%3."/>
      <w:lvlJc w:val="left"/>
      <w:pPr>
        <w:ind w:left="107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9216CE">
      <w:start w:val="1"/>
      <w:numFmt w:val="decimal"/>
      <w:lvlText w:val="%4."/>
      <w:lvlJc w:val="left"/>
      <w:pPr>
        <w:ind w:left="1428"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6765DB4">
      <w:start w:val="1"/>
      <w:numFmt w:val="decimal"/>
      <w:lvlText w:val="%5."/>
      <w:lvlJc w:val="left"/>
      <w:pPr>
        <w:ind w:left="178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9767552">
      <w:start w:val="1"/>
      <w:numFmt w:val="decimal"/>
      <w:lvlText w:val="%6."/>
      <w:lvlJc w:val="left"/>
      <w:pPr>
        <w:ind w:left="2142"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386AC52C">
      <w:start w:val="1"/>
      <w:numFmt w:val="decimal"/>
      <w:lvlText w:val="%7."/>
      <w:lvlJc w:val="left"/>
      <w:pPr>
        <w:ind w:left="2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C3B8F08C">
      <w:start w:val="1"/>
      <w:numFmt w:val="decimal"/>
      <w:lvlText w:val="%8."/>
      <w:lvlJc w:val="left"/>
      <w:pPr>
        <w:ind w:left="2856"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1289CD2">
      <w:start w:val="1"/>
      <w:numFmt w:val="decimal"/>
      <w:lvlText w:val="%9."/>
      <w:lvlJc w:val="left"/>
      <w:pPr>
        <w:ind w:left="3213"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D6D5B9F"/>
    <w:multiLevelType w:val="hybridMultilevel"/>
    <w:tmpl w:val="3B582F30"/>
    <w:lvl w:ilvl="0" w:tplc="21B688F2">
      <w:start w:val="1"/>
      <w:numFmt w:val="lowerLetter"/>
      <w:lvlText w:val="(%1)"/>
      <w:lvlJc w:val="left"/>
      <w:pPr>
        <w:ind w:left="1440" w:hanging="360"/>
      </w:pPr>
      <w:rPr>
        <w:rFonts w:ascii="Times New Roman" w:hAnsi="Times New Roman" w:cs="Times New Roman"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E325F05"/>
    <w:multiLevelType w:val="hybridMultilevel"/>
    <w:tmpl w:val="13CCE522"/>
    <w:styleLink w:val="ImportedStyle5"/>
    <w:lvl w:ilvl="0" w:tplc="DDDAA0CA">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4B84BE0">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C12A672">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DF6F0A0">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6F6761A">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06F850">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E660A84">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A4ABA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04619E6">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3">
    <w:nsid w:val="5EAB07E5"/>
    <w:multiLevelType w:val="hybridMultilevel"/>
    <w:tmpl w:val="86C00B06"/>
    <w:lvl w:ilvl="0" w:tplc="DEE819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4956EE0"/>
    <w:multiLevelType w:val="hybridMultilevel"/>
    <w:tmpl w:val="9BA48622"/>
    <w:styleLink w:val="ImportedStyle1"/>
    <w:lvl w:ilvl="0" w:tplc="6B3400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EA96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4C7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805D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5ED1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7E7F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1495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A449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9601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666245D"/>
    <w:multiLevelType w:val="hybridMultilevel"/>
    <w:tmpl w:val="6E96F332"/>
    <w:numStyleLink w:val="ImportedStyle8"/>
  </w:abstractNum>
  <w:abstractNum w:abstractNumId="36">
    <w:nsid w:val="69E25C69"/>
    <w:multiLevelType w:val="hybridMultilevel"/>
    <w:tmpl w:val="EB8C15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3E1F1F"/>
    <w:multiLevelType w:val="hybridMultilevel"/>
    <w:tmpl w:val="E19E07AA"/>
    <w:lvl w:ilvl="0" w:tplc="74E04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B805A1D"/>
    <w:multiLevelType w:val="hybridMultilevel"/>
    <w:tmpl w:val="720E2358"/>
    <w:numStyleLink w:val="ImportedStyle6"/>
  </w:abstractNum>
  <w:abstractNum w:abstractNumId="39">
    <w:nsid w:val="70192EAC"/>
    <w:multiLevelType w:val="hybridMultilevel"/>
    <w:tmpl w:val="2D7AEB44"/>
    <w:lvl w:ilvl="0" w:tplc="F7A2952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0942BCB"/>
    <w:multiLevelType w:val="hybridMultilevel"/>
    <w:tmpl w:val="720E2358"/>
    <w:styleLink w:val="ImportedStyle6"/>
    <w:lvl w:ilvl="0" w:tplc="2890AB0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965BB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85264D6">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40ACCBC">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F6A876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2CA6634">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2209C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2E290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E4B314">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1">
    <w:nsid w:val="7879058C"/>
    <w:multiLevelType w:val="hybridMultilevel"/>
    <w:tmpl w:val="9BA48622"/>
    <w:numStyleLink w:val="ImportedStyle1"/>
  </w:abstractNum>
  <w:abstractNum w:abstractNumId="42">
    <w:nsid w:val="792855DC"/>
    <w:multiLevelType w:val="hybridMultilevel"/>
    <w:tmpl w:val="48FC72AA"/>
    <w:numStyleLink w:val="ImportedStyle20"/>
  </w:abstractNum>
  <w:num w:numId="1">
    <w:abstractNumId w:val="4"/>
  </w:num>
  <w:num w:numId="2">
    <w:abstractNumId w:val="9"/>
  </w:num>
  <w:num w:numId="3">
    <w:abstractNumId w:val="6"/>
  </w:num>
  <w:num w:numId="4">
    <w:abstractNumId w:val="8"/>
  </w:num>
  <w:num w:numId="5">
    <w:abstractNumId w:val="29"/>
  </w:num>
  <w:num w:numId="6">
    <w:abstractNumId w:val="7"/>
  </w:num>
  <w:num w:numId="7">
    <w:abstractNumId w:val="12"/>
  </w:num>
  <w:num w:numId="8">
    <w:abstractNumId w:val="37"/>
  </w:num>
  <w:num w:numId="9">
    <w:abstractNumId w:val="33"/>
  </w:num>
  <w:num w:numId="10">
    <w:abstractNumId w:val="20"/>
  </w:num>
  <w:num w:numId="11">
    <w:abstractNumId w:val="10"/>
  </w:num>
  <w:num w:numId="12">
    <w:abstractNumId w:val="11"/>
  </w:num>
  <w:num w:numId="13">
    <w:abstractNumId w:val="5"/>
  </w:num>
  <w:num w:numId="14">
    <w:abstractNumId w:val="3"/>
  </w:num>
  <w:num w:numId="15">
    <w:abstractNumId w:val="27"/>
  </w:num>
  <w:num w:numId="16">
    <w:abstractNumId w:val="17"/>
  </w:num>
  <w:num w:numId="17">
    <w:abstractNumId w:val="36"/>
  </w:num>
  <w:num w:numId="18">
    <w:abstractNumId w:val="22"/>
  </w:num>
  <w:num w:numId="19">
    <w:abstractNumId w:val="0"/>
  </w:num>
  <w:num w:numId="20">
    <w:abstractNumId w:val="18"/>
  </w:num>
  <w:num w:numId="21">
    <w:abstractNumId w:val="39"/>
  </w:num>
  <w:num w:numId="22">
    <w:abstractNumId w:val="16"/>
  </w:num>
  <w:num w:numId="23">
    <w:abstractNumId w:val="23"/>
  </w:num>
  <w:num w:numId="24">
    <w:abstractNumId w:val="15"/>
  </w:num>
  <w:num w:numId="25">
    <w:abstractNumId w:val="26"/>
  </w:num>
  <w:num w:numId="26">
    <w:abstractNumId w:val="1"/>
  </w:num>
  <w:num w:numId="27">
    <w:abstractNumId w:val="25"/>
  </w:num>
  <w:num w:numId="28">
    <w:abstractNumId w:val="14"/>
  </w:num>
  <w:num w:numId="29">
    <w:abstractNumId w:val="34"/>
  </w:num>
  <w:num w:numId="30">
    <w:abstractNumId w:val="41"/>
  </w:num>
  <w:num w:numId="31">
    <w:abstractNumId w:val="41"/>
    <w:lvlOverride w:ilvl="0">
      <w:lvl w:ilvl="0" w:tplc="1BF4C480">
        <w:start w:val="1"/>
        <w:numFmt w:val="decimal"/>
        <w:lvlText w:val="%1."/>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B34B05C">
        <w:start w:val="1"/>
        <w:numFmt w:val="lowerLetter"/>
        <w:lvlText w:val="%2."/>
        <w:lvlJc w:val="left"/>
        <w:pPr>
          <w:ind w:left="13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57945202">
        <w:start w:val="1"/>
        <w:numFmt w:val="lowerRoman"/>
        <w:lvlText w:val="%3."/>
        <w:lvlJc w:val="left"/>
        <w:pPr>
          <w:ind w:left="207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A9B882CA">
        <w:start w:val="1"/>
        <w:numFmt w:val="decimal"/>
        <w:lvlText w:val="%4."/>
        <w:lvlJc w:val="left"/>
        <w:pPr>
          <w:ind w:left="276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1E946200">
        <w:start w:val="1"/>
        <w:numFmt w:val="lowerLetter"/>
        <w:lvlText w:val="%5."/>
        <w:lvlJc w:val="left"/>
        <w:pPr>
          <w:ind w:left="348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F4FE4EC0">
        <w:start w:val="1"/>
        <w:numFmt w:val="lowerRoman"/>
        <w:lvlText w:val="%6."/>
        <w:lvlJc w:val="left"/>
        <w:pPr>
          <w:ind w:left="423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74C07562">
        <w:start w:val="1"/>
        <w:numFmt w:val="decimal"/>
        <w:lvlText w:val="%7."/>
        <w:lvlJc w:val="left"/>
        <w:pPr>
          <w:ind w:left="49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99EC6D06">
        <w:start w:val="1"/>
        <w:numFmt w:val="lowerLetter"/>
        <w:lvlText w:val="%8."/>
        <w:lvlJc w:val="left"/>
        <w:pPr>
          <w:ind w:left="564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119E30FE">
        <w:start w:val="1"/>
        <w:numFmt w:val="lowerRoman"/>
        <w:lvlText w:val="%9."/>
        <w:lvlJc w:val="left"/>
        <w:pPr>
          <w:ind w:left="639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num>
  <w:num w:numId="32">
    <w:abstractNumId w:val="24"/>
  </w:num>
  <w:num w:numId="33">
    <w:abstractNumId w:val="2"/>
    <w:lvlOverride w:ilvl="0">
      <w:startOverride w:val="2"/>
    </w:lvlOverride>
  </w:num>
  <w:num w:numId="34">
    <w:abstractNumId w:val="32"/>
  </w:num>
  <w:num w:numId="35">
    <w:abstractNumId w:val="13"/>
    <w:lvlOverride w:ilvl="0">
      <w:startOverride w:val="3"/>
    </w:lvlOverride>
  </w:num>
  <w:num w:numId="36">
    <w:abstractNumId w:val="40"/>
  </w:num>
  <w:num w:numId="37">
    <w:abstractNumId w:val="38"/>
    <w:lvlOverride w:ilvl="0">
      <w:startOverride w:val="4"/>
    </w:lvlOverride>
  </w:num>
  <w:num w:numId="38">
    <w:abstractNumId w:val="41"/>
    <w:lvlOverride w:ilvl="0">
      <w:startOverride w:val="8"/>
    </w:lvlOverride>
  </w:num>
  <w:num w:numId="39">
    <w:abstractNumId w:val="30"/>
  </w:num>
  <w:num w:numId="40">
    <w:abstractNumId w:val="42"/>
    <w:lvlOverride w:ilvl="0"/>
    <w:lvlOverride w:ilvl="1">
      <w:startOverride w:val="13"/>
    </w:lvlOverride>
  </w:num>
  <w:num w:numId="41">
    <w:abstractNumId w:val="28"/>
  </w:num>
  <w:num w:numId="42">
    <w:abstractNumId w:val="35"/>
  </w:num>
  <w:num w:numId="43">
    <w:abstractNumId w:val="35"/>
    <w:lvlOverride w:ilvl="0">
      <w:startOverride w:val="14"/>
    </w:lvlOverride>
  </w:num>
  <w:num w:numId="44">
    <w:abstractNumId w:val="19"/>
  </w:num>
  <w:num w:numId="45">
    <w:abstractNumId w:val="21"/>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26706"/>
    <w:rsid w:val="00030562"/>
    <w:rsid w:val="00040F00"/>
    <w:rsid w:val="000478C0"/>
    <w:rsid w:val="0006642E"/>
    <w:rsid w:val="00085443"/>
    <w:rsid w:val="000C6BD7"/>
    <w:rsid w:val="000D075F"/>
    <w:rsid w:val="000D32A9"/>
    <w:rsid w:val="000D697B"/>
    <w:rsid w:val="000D728F"/>
    <w:rsid w:val="000D74E5"/>
    <w:rsid w:val="000E012D"/>
    <w:rsid w:val="000E4796"/>
    <w:rsid w:val="000E514B"/>
    <w:rsid w:val="000E6961"/>
    <w:rsid w:val="000F386F"/>
    <w:rsid w:val="00100F4C"/>
    <w:rsid w:val="00125115"/>
    <w:rsid w:val="00125AFD"/>
    <w:rsid w:val="001409ED"/>
    <w:rsid w:val="001627D1"/>
    <w:rsid w:val="00163C62"/>
    <w:rsid w:val="001759E6"/>
    <w:rsid w:val="00186CCB"/>
    <w:rsid w:val="00187D51"/>
    <w:rsid w:val="00196B7B"/>
    <w:rsid w:val="00210F0F"/>
    <w:rsid w:val="00224C78"/>
    <w:rsid w:val="00236CCC"/>
    <w:rsid w:val="002418C4"/>
    <w:rsid w:val="002460BE"/>
    <w:rsid w:val="002478F7"/>
    <w:rsid w:val="002523AA"/>
    <w:rsid w:val="00262948"/>
    <w:rsid w:val="00262A50"/>
    <w:rsid w:val="002808B6"/>
    <w:rsid w:val="00281553"/>
    <w:rsid w:val="002930FE"/>
    <w:rsid w:val="002A09F3"/>
    <w:rsid w:val="002A5397"/>
    <w:rsid w:val="002B7A16"/>
    <w:rsid w:val="002C027C"/>
    <w:rsid w:val="002D6A48"/>
    <w:rsid w:val="002F59AF"/>
    <w:rsid w:val="003260DE"/>
    <w:rsid w:val="003351F2"/>
    <w:rsid w:val="00342992"/>
    <w:rsid w:val="00345F7A"/>
    <w:rsid w:val="00345FCE"/>
    <w:rsid w:val="003646E5"/>
    <w:rsid w:val="003679DB"/>
    <w:rsid w:val="00386BDC"/>
    <w:rsid w:val="003923D4"/>
    <w:rsid w:val="003A428C"/>
    <w:rsid w:val="003A6219"/>
    <w:rsid w:val="003B268A"/>
    <w:rsid w:val="003E615D"/>
    <w:rsid w:val="003F35F7"/>
    <w:rsid w:val="004047A0"/>
    <w:rsid w:val="00412BAF"/>
    <w:rsid w:val="0041543E"/>
    <w:rsid w:val="00420D2F"/>
    <w:rsid w:val="0042700F"/>
    <w:rsid w:val="00427AC5"/>
    <w:rsid w:val="00436FAE"/>
    <w:rsid w:val="00441C06"/>
    <w:rsid w:val="00442C0D"/>
    <w:rsid w:val="00453562"/>
    <w:rsid w:val="00475DB6"/>
    <w:rsid w:val="004816CD"/>
    <w:rsid w:val="00486CBE"/>
    <w:rsid w:val="0048771E"/>
    <w:rsid w:val="0048796C"/>
    <w:rsid w:val="004A162B"/>
    <w:rsid w:val="004A289D"/>
    <w:rsid w:val="004B36E6"/>
    <w:rsid w:val="004B3F83"/>
    <w:rsid w:val="004E66A5"/>
    <w:rsid w:val="005005AD"/>
    <w:rsid w:val="0052416C"/>
    <w:rsid w:val="005341D7"/>
    <w:rsid w:val="00534385"/>
    <w:rsid w:val="0054619F"/>
    <w:rsid w:val="005577D4"/>
    <w:rsid w:val="005609A5"/>
    <w:rsid w:val="005727FB"/>
    <w:rsid w:val="00573BEA"/>
    <w:rsid w:val="005A37DF"/>
    <w:rsid w:val="005A5892"/>
    <w:rsid w:val="005B52A8"/>
    <w:rsid w:val="005C2EA7"/>
    <w:rsid w:val="005F5D0A"/>
    <w:rsid w:val="006066DC"/>
    <w:rsid w:val="00614E24"/>
    <w:rsid w:val="00622770"/>
    <w:rsid w:val="006268B2"/>
    <w:rsid w:val="00626B2F"/>
    <w:rsid w:val="0062777E"/>
    <w:rsid w:val="00634477"/>
    <w:rsid w:val="00637A78"/>
    <w:rsid w:val="006611F4"/>
    <w:rsid w:val="00685AAC"/>
    <w:rsid w:val="00691F21"/>
    <w:rsid w:val="006924F4"/>
    <w:rsid w:val="006C6080"/>
    <w:rsid w:val="006C69E8"/>
    <w:rsid w:val="006D5340"/>
    <w:rsid w:val="006E445A"/>
    <w:rsid w:val="007012BC"/>
    <w:rsid w:val="00702694"/>
    <w:rsid w:val="0071466E"/>
    <w:rsid w:val="00732557"/>
    <w:rsid w:val="00736E5B"/>
    <w:rsid w:val="0074012E"/>
    <w:rsid w:val="00744563"/>
    <w:rsid w:val="00745C08"/>
    <w:rsid w:val="0075372E"/>
    <w:rsid w:val="007750D8"/>
    <w:rsid w:val="007764BD"/>
    <w:rsid w:val="007959C1"/>
    <w:rsid w:val="007962B0"/>
    <w:rsid w:val="007A6351"/>
    <w:rsid w:val="007B5CF9"/>
    <w:rsid w:val="007B7F28"/>
    <w:rsid w:val="007C5E30"/>
    <w:rsid w:val="007D4EC1"/>
    <w:rsid w:val="007E0E1E"/>
    <w:rsid w:val="007E5993"/>
    <w:rsid w:val="007F4914"/>
    <w:rsid w:val="0080187F"/>
    <w:rsid w:val="00830CA5"/>
    <w:rsid w:val="00834D14"/>
    <w:rsid w:val="008428D6"/>
    <w:rsid w:val="00855865"/>
    <w:rsid w:val="0088583A"/>
    <w:rsid w:val="00892A72"/>
    <w:rsid w:val="008962DE"/>
    <w:rsid w:val="008C0C7E"/>
    <w:rsid w:val="008C6A90"/>
    <w:rsid w:val="008D130C"/>
    <w:rsid w:val="008D55A5"/>
    <w:rsid w:val="008E3D88"/>
    <w:rsid w:val="008F5B32"/>
    <w:rsid w:val="009046B2"/>
    <w:rsid w:val="009221A2"/>
    <w:rsid w:val="009453D7"/>
    <w:rsid w:val="009671B5"/>
    <w:rsid w:val="009708CB"/>
    <w:rsid w:val="0097430D"/>
    <w:rsid w:val="00984842"/>
    <w:rsid w:val="00994F44"/>
    <w:rsid w:val="009A36DC"/>
    <w:rsid w:val="009A3BB5"/>
    <w:rsid w:val="009D05CF"/>
    <w:rsid w:val="009D36CE"/>
    <w:rsid w:val="009D4420"/>
    <w:rsid w:val="009E0946"/>
    <w:rsid w:val="009F2301"/>
    <w:rsid w:val="009F6BF0"/>
    <w:rsid w:val="00A020C6"/>
    <w:rsid w:val="00A17055"/>
    <w:rsid w:val="00A35CF0"/>
    <w:rsid w:val="00A35E38"/>
    <w:rsid w:val="00A37AAD"/>
    <w:rsid w:val="00A412E5"/>
    <w:rsid w:val="00A456A7"/>
    <w:rsid w:val="00A60C53"/>
    <w:rsid w:val="00A61D34"/>
    <w:rsid w:val="00A76E4D"/>
    <w:rsid w:val="00A8168B"/>
    <w:rsid w:val="00A83C93"/>
    <w:rsid w:val="00A855FB"/>
    <w:rsid w:val="00A87A4C"/>
    <w:rsid w:val="00A93C2E"/>
    <w:rsid w:val="00AC2F38"/>
    <w:rsid w:val="00AC4EDF"/>
    <w:rsid w:val="00AD0B93"/>
    <w:rsid w:val="00AE0C37"/>
    <w:rsid w:val="00AE1AA0"/>
    <w:rsid w:val="00AE599F"/>
    <w:rsid w:val="00AF3923"/>
    <w:rsid w:val="00B00984"/>
    <w:rsid w:val="00B00BE3"/>
    <w:rsid w:val="00B02D82"/>
    <w:rsid w:val="00B26A00"/>
    <w:rsid w:val="00B34E91"/>
    <w:rsid w:val="00B6080D"/>
    <w:rsid w:val="00B6658E"/>
    <w:rsid w:val="00B74E6E"/>
    <w:rsid w:val="00B765D3"/>
    <w:rsid w:val="00B81BE3"/>
    <w:rsid w:val="00BB197C"/>
    <w:rsid w:val="00BB6076"/>
    <w:rsid w:val="00BC6800"/>
    <w:rsid w:val="00BD1D4A"/>
    <w:rsid w:val="00BD6183"/>
    <w:rsid w:val="00BD6C74"/>
    <w:rsid w:val="00BE108C"/>
    <w:rsid w:val="00BF10D3"/>
    <w:rsid w:val="00BF5185"/>
    <w:rsid w:val="00BF640C"/>
    <w:rsid w:val="00BF7813"/>
    <w:rsid w:val="00C037AB"/>
    <w:rsid w:val="00C11804"/>
    <w:rsid w:val="00C15356"/>
    <w:rsid w:val="00C21C5B"/>
    <w:rsid w:val="00C25A46"/>
    <w:rsid w:val="00C314C0"/>
    <w:rsid w:val="00C732FF"/>
    <w:rsid w:val="00C76851"/>
    <w:rsid w:val="00C77B38"/>
    <w:rsid w:val="00C9316A"/>
    <w:rsid w:val="00CA25AB"/>
    <w:rsid w:val="00CA6410"/>
    <w:rsid w:val="00CB091C"/>
    <w:rsid w:val="00CB667D"/>
    <w:rsid w:val="00CD38F0"/>
    <w:rsid w:val="00CE2D9F"/>
    <w:rsid w:val="00D0417C"/>
    <w:rsid w:val="00D12675"/>
    <w:rsid w:val="00D21F13"/>
    <w:rsid w:val="00D30ADF"/>
    <w:rsid w:val="00D33724"/>
    <w:rsid w:val="00D45360"/>
    <w:rsid w:val="00D5655E"/>
    <w:rsid w:val="00D81E0C"/>
    <w:rsid w:val="00D84A2B"/>
    <w:rsid w:val="00D84E95"/>
    <w:rsid w:val="00D9534F"/>
    <w:rsid w:val="00DA4524"/>
    <w:rsid w:val="00DB35F2"/>
    <w:rsid w:val="00DB6D1A"/>
    <w:rsid w:val="00DB727C"/>
    <w:rsid w:val="00DC32BA"/>
    <w:rsid w:val="00DC56AB"/>
    <w:rsid w:val="00DD68E7"/>
    <w:rsid w:val="00DE4684"/>
    <w:rsid w:val="00DE4F6E"/>
    <w:rsid w:val="00E016E9"/>
    <w:rsid w:val="00E0324C"/>
    <w:rsid w:val="00E058D4"/>
    <w:rsid w:val="00E14AB2"/>
    <w:rsid w:val="00E26097"/>
    <w:rsid w:val="00E32B12"/>
    <w:rsid w:val="00E36BB6"/>
    <w:rsid w:val="00E41778"/>
    <w:rsid w:val="00E47F08"/>
    <w:rsid w:val="00E74473"/>
    <w:rsid w:val="00E75155"/>
    <w:rsid w:val="00E93D47"/>
    <w:rsid w:val="00E9401E"/>
    <w:rsid w:val="00EA2F14"/>
    <w:rsid w:val="00EA513C"/>
    <w:rsid w:val="00EB1234"/>
    <w:rsid w:val="00EB52BE"/>
    <w:rsid w:val="00EC2D63"/>
    <w:rsid w:val="00EC39CE"/>
    <w:rsid w:val="00EC47A4"/>
    <w:rsid w:val="00ED07FD"/>
    <w:rsid w:val="00ED34D6"/>
    <w:rsid w:val="00EF093F"/>
    <w:rsid w:val="00EF4136"/>
    <w:rsid w:val="00F01A68"/>
    <w:rsid w:val="00F03D57"/>
    <w:rsid w:val="00F1030D"/>
    <w:rsid w:val="00F10DD9"/>
    <w:rsid w:val="00F14522"/>
    <w:rsid w:val="00F203B5"/>
    <w:rsid w:val="00F31493"/>
    <w:rsid w:val="00F34FE3"/>
    <w:rsid w:val="00F60B9D"/>
    <w:rsid w:val="00F7015E"/>
    <w:rsid w:val="00F879B0"/>
    <w:rsid w:val="00F92E3A"/>
    <w:rsid w:val="00FA4D4B"/>
    <w:rsid w:val="00FA5E98"/>
    <w:rsid w:val="00FC3110"/>
    <w:rsid w:val="00FD10DB"/>
    <w:rsid w:val="00FD44C0"/>
    <w:rsid w:val="00FF2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 w:type="paragraph" w:customStyle="1" w:styleId="xmsonormal">
    <w:name w:val="x_msonormal"/>
    <w:basedOn w:val="Normal"/>
    <w:rsid w:val="00E26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26097"/>
  </w:style>
  <w:style w:type="paragraph" w:customStyle="1" w:styleId="Body">
    <w:name w:val="Body"/>
    <w:rsid w:val="00F879B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shd w:val="nil"/>
      <w:lang w:val="es-ES_tradnl" w:eastAsia="en-GB"/>
    </w:rPr>
  </w:style>
  <w:style w:type="numbering" w:customStyle="1" w:styleId="ImportedStyle1">
    <w:name w:val="Imported Style 1"/>
    <w:rsid w:val="00F879B0"/>
    <w:pPr>
      <w:numPr>
        <w:numId w:val="29"/>
      </w:numPr>
    </w:pPr>
  </w:style>
  <w:style w:type="numbering" w:customStyle="1" w:styleId="ImportedStyle4">
    <w:name w:val="Imported Style 4"/>
    <w:rsid w:val="00F879B0"/>
    <w:pPr>
      <w:numPr>
        <w:numId w:val="32"/>
      </w:numPr>
    </w:pPr>
  </w:style>
  <w:style w:type="numbering" w:customStyle="1" w:styleId="ImportedStyle5">
    <w:name w:val="Imported Style 5"/>
    <w:rsid w:val="00F879B0"/>
    <w:pPr>
      <w:numPr>
        <w:numId w:val="34"/>
      </w:numPr>
    </w:pPr>
  </w:style>
  <w:style w:type="numbering" w:customStyle="1" w:styleId="ImportedStyle6">
    <w:name w:val="Imported Style 6"/>
    <w:rsid w:val="00F879B0"/>
    <w:pPr>
      <w:numPr>
        <w:numId w:val="36"/>
      </w:numPr>
    </w:pPr>
  </w:style>
  <w:style w:type="numbering" w:customStyle="1" w:styleId="ImportedStyle20">
    <w:name w:val="Imported Style 2.0"/>
    <w:rsid w:val="00F879B0"/>
    <w:pPr>
      <w:numPr>
        <w:numId w:val="39"/>
      </w:numPr>
    </w:pPr>
  </w:style>
  <w:style w:type="numbering" w:customStyle="1" w:styleId="ImportedStyle8">
    <w:name w:val="Imported Style 8"/>
    <w:rsid w:val="00F879B0"/>
    <w:pPr>
      <w:numPr>
        <w:numId w:val="41"/>
      </w:numPr>
    </w:pPr>
  </w:style>
</w:styles>
</file>

<file path=word/webSettings.xml><?xml version="1.0" encoding="utf-8"?>
<w:webSettings xmlns:r="http://schemas.openxmlformats.org/officeDocument/2006/relationships" xmlns:w="http://schemas.openxmlformats.org/wordprocessingml/2006/main">
  <w:divs>
    <w:div w:id="734933794">
      <w:bodyDiv w:val="1"/>
      <w:marLeft w:val="0"/>
      <w:marRight w:val="0"/>
      <w:marTop w:val="0"/>
      <w:marBottom w:val="0"/>
      <w:divBdr>
        <w:top w:val="none" w:sz="0" w:space="0" w:color="auto"/>
        <w:left w:val="none" w:sz="0" w:space="0" w:color="auto"/>
        <w:bottom w:val="none" w:sz="0" w:space="0" w:color="auto"/>
        <w:right w:val="none" w:sz="0" w:space="0" w:color="auto"/>
      </w:divBdr>
      <w:divsChild>
        <w:div w:id="2120636827">
          <w:marLeft w:val="0"/>
          <w:marRight w:val="0"/>
          <w:marTop w:val="0"/>
          <w:marBottom w:val="0"/>
          <w:divBdr>
            <w:top w:val="none" w:sz="0" w:space="0" w:color="auto"/>
            <w:left w:val="none" w:sz="0" w:space="0" w:color="auto"/>
            <w:bottom w:val="none" w:sz="0" w:space="0" w:color="auto"/>
            <w:right w:val="none" w:sz="0" w:space="0" w:color="auto"/>
          </w:divBdr>
        </w:div>
        <w:div w:id="656300366">
          <w:marLeft w:val="0"/>
          <w:marRight w:val="0"/>
          <w:marTop w:val="0"/>
          <w:marBottom w:val="0"/>
          <w:divBdr>
            <w:top w:val="none" w:sz="0" w:space="0" w:color="auto"/>
            <w:left w:val="none" w:sz="0" w:space="0" w:color="auto"/>
            <w:bottom w:val="none" w:sz="0" w:space="0" w:color="auto"/>
            <w:right w:val="none" w:sz="0" w:space="0" w:color="auto"/>
          </w:divBdr>
        </w:div>
        <w:div w:id="954874633">
          <w:marLeft w:val="0"/>
          <w:marRight w:val="0"/>
          <w:marTop w:val="0"/>
          <w:marBottom w:val="0"/>
          <w:divBdr>
            <w:top w:val="none" w:sz="0" w:space="0" w:color="auto"/>
            <w:left w:val="none" w:sz="0" w:space="0" w:color="auto"/>
            <w:bottom w:val="none" w:sz="0" w:space="0" w:color="auto"/>
            <w:right w:val="none" w:sz="0" w:space="0" w:color="auto"/>
          </w:divBdr>
        </w:div>
        <w:div w:id="1707371832">
          <w:marLeft w:val="0"/>
          <w:marRight w:val="0"/>
          <w:marTop w:val="0"/>
          <w:marBottom w:val="0"/>
          <w:divBdr>
            <w:top w:val="none" w:sz="0" w:space="0" w:color="auto"/>
            <w:left w:val="none" w:sz="0" w:space="0" w:color="auto"/>
            <w:bottom w:val="none" w:sz="0" w:space="0" w:color="auto"/>
            <w:right w:val="none" w:sz="0" w:space="0" w:color="auto"/>
          </w:divBdr>
        </w:div>
        <w:div w:id="519902094">
          <w:marLeft w:val="0"/>
          <w:marRight w:val="0"/>
          <w:marTop w:val="0"/>
          <w:marBottom w:val="0"/>
          <w:divBdr>
            <w:top w:val="none" w:sz="0" w:space="0" w:color="auto"/>
            <w:left w:val="none" w:sz="0" w:space="0" w:color="auto"/>
            <w:bottom w:val="none" w:sz="0" w:space="0" w:color="auto"/>
            <w:right w:val="none" w:sz="0" w:space="0" w:color="auto"/>
          </w:divBdr>
        </w:div>
        <w:div w:id="235095572">
          <w:marLeft w:val="0"/>
          <w:marRight w:val="0"/>
          <w:marTop w:val="0"/>
          <w:marBottom w:val="0"/>
          <w:divBdr>
            <w:top w:val="none" w:sz="0" w:space="0" w:color="auto"/>
            <w:left w:val="none" w:sz="0" w:space="0" w:color="auto"/>
            <w:bottom w:val="none" w:sz="0" w:space="0" w:color="auto"/>
            <w:right w:val="none" w:sz="0" w:space="0" w:color="auto"/>
          </w:divBdr>
        </w:div>
        <w:div w:id="1711496787">
          <w:marLeft w:val="0"/>
          <w:marRight w:val="0"/>
          <w:marTop w:val="0"/>
          <w:marBottom w:val="0"/>
          <w:divBdr>
            <w:top w:val="none" w:sz="0" w:space="0" w:color="auto"/>
            <w:left w:val="none" w:sz="0" w:space="0" w:color="auto"/>
            <w:bottom w:val="none" w:sz="0" w:space="0" w:color="auto"/>
            <w:right w:val="none" w:sz="0" w:space="0" w:color="auto"/>
          </w:divBdr>
        </w:div>
        <w:div w:id="1518542024">
          <w:marLeft w:val="0"/>
          <w:marRight w:val="0"/>
          <w:marTop w:val="0"/>
          <w:marBottom w:val="0"/>
          <w:divBdr>
            <w:top w:val="none" w:sz="0" w:space="0" w:color="auto"/>
            <w:left w:val="none" w:sz="0" w:space="0" w:color="auto"/>
            <w:bottom w:val="none" w:sz="0" w:space="0" w:color="auto"/>
            <w:right w:val="none" w:sz="0" w:space="0" w:color="auto"/>
          </w:divBdr>
        </w:div>
      </w:divsChild>
    </w:div>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39775451">
          <w:marLeft w:val="0"/>
          <w:marRight w:val="0"/>
          <w:marTop w:val="0"/>
          <w:marBottom w:val="0"/>
          <w:divBdr>
            <w:top w:val="none" w:sz="0" w:space="0" w:color="auto"/>
            <w:left w:val="none" w:sz="0" w:space="0" w:color="auto"/>
            <w:bottom w:val="none" w:sz="0" w:space="0" w:color="auto"/>
            <w:right w:val="none" w:sz="0" w:space="0" w:color="auto"/>
          </w:divBdr>
        </w:div>
        <w:div w:id="672801126">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9383">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779763046">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61369031">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11</cp:revision>
  <cp:lastPrinted>2023-03-14T17:07:00Z</cp:lastPrinted>
  <dcterms:created xsi:type="dcterms:W3CDTF">2023-03-16T15:06:00Z</dcterms:created>
  <dcterms:modified xsi:type="dcterms:W3CDTF">2023-03-21T07:13:00Z</dcterms:modified>
</cp:coreProperties>
</file>