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F7F24" w14:textId="79F4CAA4" w:rsidR="002F1C25" w:rsidRDefault="002F1C25" w:rsidP="00EF7287">
      <w:pPr>
        <w:jc w:val="center"/>
        <w:rPr>
          <w:rFonts w:cs="Arial"/>
          <w:b/>
          <w:bCs/>
          <w:color w:val="000000" w:themeColor="text1"/>
          <w:sz w:val="32"/>
          <w:szCs w:val="32"/>
        </w:rPr>
      </w:pPr>
      <w:r>
        <w:rPr>
          <w:rFonts w:cs="Arial"/>
          <w:b/>
          <w:bCs/>
          <w:noProof/>
          <w:color w:val="000000" w:themeColor="text1"/>
          <w:sz w:val="32"/>
          <w:szCs w:val="32"/>
        </w:rPr>
        <w:drawing>
          <wp:inline distT="0" distB="0" distL="0" distR="0" wp14:anchorId="3F0EDE67" wp14:editId="5AF11C17">
            <wp:extent cx="1152217" cy="1152525"/>
            <wp:effectExtent l="0" t="0" r="0" b="0"/>
            <wp:docPr id="1246119852" name="Picture 1" descr="A yellow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119852" name="Picture 1" descr="A yellow circle with a building and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9897" cy="1170210"/>
                    </a:xfrm>
                    <a:prstGeom prst="rect">
                      <a:avLst/>
                    </a:prstGeom>
                  </pic:spPr>
                </pic:pic>
              </a:graphicData>
            </a:graphic>
          </wp:inline>
        </w:drawing>
      </w:r>
    </w:p>
    <w:p w14:paraId="43E5B343" w14:textId="07C20B84" w:rsidR="00AA1047" w:rsidRPr="00EF75B4" w:rsidRDefault="00C04D00" w:rsidP="00EF7287">
      <w:pPr>
        <w:jc w:val="center"/>
        <w:rPr>
          <w:rFonts w:cs="Arial"/>
          <w:b/>
          <w:bCs/>
          <w:color w:val="000000" w:themeColor="text1"/>
          <w:sz w:val="32"/>
          <w:szCs w:val="32"/>
        </w:rPr>
      </w:pPr>
      <w:r>
        <w:rPr>
          <w:rFonts w:cs="Arial"/>
          <w:b/>
          <w:bCs/>
          <w:color w:val="000000" w:themeColor="text1"/>
          <w:sz w:val="32"/>
          <w:szCs w:val="32"/>
        </w:rPr>
        <w:br/>
      </w:r>
      <w:r w:rsidR="00EF7287" w:rsidRPr="00EF75B4">
        <w:rPr>
          <w:rFonts w:cs="Arial"/>
          <w:b/>
          <w:bCs/>
          <w:color w:val="000000" w:themeColor="text1"/>
          <w:sz w:val="32"/>
          <w:szCs w:val="32"/>
        </w:rPr>
        <w:t>Grosmont Community Council</w:t>
      </w:r>
    </w:p>
    <w:p w14:paraId="313798F0" w14:textId="4EB178C9" w:rsidR="00EF7287" w:rsidRPr="00EF75B4" w:rsidRDefault="00EF7287" w:rsidP="00EF7287">
      <w:pPr>
        <w:jc w:val="center"/>
        <w:rPr>
          <w:rFonts w:cs="Arial"/>
          <w:b/>
          <w:bCs/>
          <w:color w:val="000000" w:themeColor="text1"/>
          <w:sz w:val="32"/>
          <w:szCs w:val="32"/>
        </w:rPr>
      </w:pPr>
      <w:r w:rsidRPr="00EF75B4">
        <w:rPr>
          <w:rFonts w:cs="Arial"/>
          <w:b/>
          <w:bCs/>
          <w:color w:val="000000" w:themeColor="text1"/>
          <w:sz w:val="32"/>
          <w:szCs w:val="32"/>
        </w:rPr>
        <w:t>Cyngor Cymuned Grosmont</w:t>
      </w:r>
    </w:p>
    <w:p w14:paraId="418264B0" w14:textId="77777777" w:rsidR="00EF7287" w:rsidRDefault="00EF7287" w:rsidP="00EF7287">
      <w:pPr>
        <w:jc w:val="center"/>
        <w:rPr>
          <w:rFonts w:cs="Arial"/>
          <w:color w:val="000000" w:themeColor="text1"/>
          <w:sz w:val="32"/>
          <w:szCs w:val="32"/>
          <w:u w:val="single"/>
        </w:rPr>
      </w:pPr>
    </w:p>
    <w:p w14:paraId="2D384A3E" w14:textId="5D8E0453" w:rsidR="00EF75B4" w:rsidRDefault="000B27AE" w:rsidP="00EF75B4">
      <w:pPr>
        <w:ind w:left="-142"/>
        <w:rPr>
          <w:rFonts w:cs="Arial"/>
          <w:color w:val="000000" w:themeColor="text1"/>
        </w:rPr>
      </w:pPr>
      <w:r w:rsidRPr="00360774">
        <w:rPr>
          <w:rFonts w:cs="Arial"/>
          <w:color w:val="000000" w:themeColor="text1"/>
        </w:rPr>
        <w:t xml:space="preserve"> </w:t>
      </w:r>
      <w:r w:rsidR="00360774">
        <w:rPr>
          <w:rFonts w:cs="Arial"/>
          <w:color w:val="000000" w:themeColor="text1"/>
        </w:rPr>
        <w:t>29</w:t>
      </w:r>
      <w:r w:rsidR="00360774" w:rsidRPr="00360774">
        <w:rPr>
          <w:rFonts w:cs="Arial"/>
          <w:color w:val="000000" w:themeColor="text1"/>
          <w:vertAlign w:val="superscript"/>
        </w:rPr>
        <w:t>th</w:t>
      </w:r>
      <w:r w:rsidR="00360774">
        <w:rPr>
          <w:rFonts w:cs="Arial"/>
          <w:color w:val="000000" w:themeColor="text1"/>
        </w:rPr>
        <w:t xml:space="preserve"> </w:t>
      </w:r>
      <w:r w:rsidRPr="00360774">
        <w:rPr>
          <w:rFonts w:cs="Arial"/>
          <w:color w:val="000000" w:themeColor="text1"/>
        </w:rPr>
        <w:t>October 2025</w:t>
      </w:r>
      <w:r w:rsidR="00A5449E">
        <w:rPr>
          <w:rFonts w:cs="Arial"/>
          <w:color w:val="000000" w:themeColor="text1"/>
        </w:rPr>
        <w:br/>
      </w:r>
    </w:p>
    <w:p w14:paraId="2A36E53D" w14:textId="77777777" w:rsidR="004762B8" w:rsidRDefault="00EF75B4" w:rsidP="00BE70E2">
      <w:pPr>
        <w:ind w:left="-142"/>
        <w:jc w:val="center"/>
        <w:rPr>
          <w:rFonts w:cs="Arial"/>
          <w:color w:val="000000" w:themeColor="text1"/>
          <w:sz w:val="28"/>
          <w:szCs w:val="28"/>
        </w:rPr>
      </w:pPr>
      <w:r w:rsidRPr="00EF75B4">
        <w:rPr>
          <w:rFonts w:cs="Arial"/>
          <w:color w:val="000000" w:themeColor="text1"/>
          <w:sz w:val="28"/>
          <w:szCs w:val="28"/>
        </w:rPr>
        <w:t>To Members of the Council, you are hereby summoned to attend the</w:t>
      </w:r>
    </w:p>
    <w:p w14:paraId="2A2BA5A4" w14:textId="6ACCD179" w:rsidR="00EF75B4" w:rsidRPr="00E010C7" w:rsidRDefault="00AC0C8E" w:rsidP="00BE70E2">
      <w:pPr>
        <w:ind w:left="-142"/>
        <w:jc w:val="center"/>
        <w:rPr>
          <w:rFonts w:cs="Arial"/>
          <w:color w:val="000000" w:themeColor="text1"/>
          <w:sz w:val="28"/>
          <w:szCs w:val="28"/>
        </w:rPr>
      </w:pPr>
      <w:r>
        <w:rPr>
          <w:rFonts w:cs="Arial"/>
          <w:color w:val="000000" w:themeColor="text1"/>
          <w:sz w:val="28"/>
          <w:szCs w:val="28"/>
        </w:rPr>
        <w:t xml:space="preserve"> </w:t>
      </w:r>
      <w:r w:rsidR="00EF75B4" w:rsidRPr="00E010C7">
        <w:rPr>
          <w:rFonts w:cs="Arial"/>
          <w:color w:val="000000" w:themeColor="text1"/>
          <w:sz w:val="28"/>
          <w:szCs w:val="28"/>
        </w:rPr>
        <w:t>Monthly meeting of the Council</w:t>
      </w:r>
    </w:p>
    <w:p w14:paraId="2C37B4AE" w14:textId="0098E953" w:rsidR="00EF75B4" w:rsidRPr="00EF75B4" w:rsidRDefault="00EF75B4" w:rsidP="00EF75B4">
      <w:pPr>
        <w:ind w:left="-142"/>
        <w:jc w:val="center"/>
        <w:rPr>
          <w:rFonts w:cs="Arial"/>
          <w:color w:val="000000" w:themeColor="text1"/>
          <w:sz w:val="28"/>
          <w:szCs w:val="28"/>
        </w:rPr>
      </w:pPr>
      <w:r w:rsidRPr="00EF75B4">
        <w:rPr>
          <w:rFonts w:cs="Arial"/>
          <w:color w:val="000000" w:themeColor="text1"/>
          <w:sz w:val="28"/>
          <w:szCs w:val="28"/>
        </w:rPr>
        <w:t xml:space="preserve">To be held on </w:t>
      </w:r>
      <w:r w:rsidRPr="00EF75B4">
        <w:rPr>
          <w:rFonts w:cs="Arial"/>
          <w:b/>
          <w:bCs/>
          <w:color w:val="000000" w:themeColor="text1"/>
          <w:sz w:val="28"/>
          <w:szCs w:val="28"/>
        </w:rPr>
        <w:t xml:space="preserve">Tuesday </w:t>
      </w:r>
      <w:r w:rsidR="00360774">
        <w:rPr>
          <w:rFonts w:cs="Arial"/>
          <w:b/>
          <w:bCs/>
          <w:color w:val="000000" w:themeColor="text1"/>
          <w:sz w:val="28"/>
          <w:szCs w:val="28"/>
        </w:rPr>
        <w:t>4</w:t>
      </w:r>
      <w:r w:rsidR="00D21DAE" w:rsidRPr="00D21DAE">
        <w:rPr>
          <w:rFonts w:cs="Arial"/>
          <w:b/>
          <w:bCs/>
          <w:color w:val="000000" w:themeColor="text1"/>
          <w:sz w:val="28"/>
          <w:szCs w:val="28"/>
          <w:vertAlign w:val="superscript"/>
        </w:rPr>
        <w:t>th</w:t>
      </w:r>
      <w:r w:rsidR="00D21DAE">
        <w:rPr>
          <w:rFonts w:cs="Arial"/>
          <w:b/>
          <w:bCs/>
          <w:color w:val="000000" w:themeColor="text1"/>
          <w:sz w:val="28"/>
          <w:szCs w:val="28"/>
        </w:rPr>
        <w:t xml:space="preserve"> November</w:t>
      </w:r>
      <w:r w:rsidR="00A450E2">
        <w:rPr>
          <w:rFonts w:cs="Arial"/>
          <w:b/>
          <w:bCs/>
          <w:color w:val="000000" w:themeColor="text1"/>
          <w:sz w:val="28"/>
          <w:szCs w:val="28"/>
        </w:rPr>
        <w:t xml:space="preserve"> </w:t>
      </w:r>
      <w:r w:rsidRPr="00EF75B4">
        <w:rPr>
          <w:rFonts w:cs="Arial"/>
          <w:b/>
          <w:bCs/>
          <w:color w:val="000000" w:themeColor="text1"/>
          <w:sz w:val="28"/>
          <w:szCs w:val="28"/>
        </w:rPr>
        <w:t>2025</w:t>
      </w:r>
      <w:r w:rsidRPr="00EF75B4">
        <w:rPr>
          <w:rFonts w:cs="Arial"/>
          <w:color w:val="000000" w:themeColor="text1"/>
          <w:sz w:val="28"/>
          <w:szCs w:val="28"/>
        </w:rPr>
        <w:t xml:space="preserve"> at </w:t>
      </w:r>
      <w:r w:rsidRPr="00EF75B4">
        <w:rPr>
          <w:rFonts w:cs="Arial"/>
          <w:b/>
          <w:bCs/>
          <w:color w:val="000000" w:themeColor="text1"/>
          <w:sz w:val="28"/>
          <w:szCs w:val="28"/>
        </w:rPr>
        <w:t>7:30 pm</w:t>
      </w:r>
      <w:r w:rsidRPr="00EF75B4">
        <w:rPr>
          <w:rFonts w:cs="Arial"/>
          <w:color w:val="000000" w:themeColor="text1"/>
          <w:sz w:val="28"/>
          <w:szCs w:val="28"/>
        </w:rPr>
        <w:t xml:space="preserve"> </w:t>
      </w:r>
      <w:r w:rsidR="00873290">
        <w:rPr>
          <w:rFonts w:cs="Arial"/>
          <w:color w:val="000000" w:themeColor="text1"/>
          <w:sz w:val="28"/>
          <w:szCs w:val="28"/>
        </w:rPr>
        <w:t>at</w:t>
      </w:r>
      <w:r w:rsidRPr="00EF75B4">
        <w:rPr>
          <w:rFonts w:cs="Arial"/>
          <w:color w:val="000000" w:themeColor="text1"/>
          <w:sz w:val="28"/>
          <w:szCs w:val="28"/>
        </w:rPr>
        <w:t xml:space="preserve"> </w:t>
      </w:r>
      <w:r w:rsidRPr="00EF75B4">
        <w:rPr>
          <w:rFonts w:cs="Arial"/>
          <w:b/>
          <w:bCs/>
          <w:color w:val="000000" w:themeColor="text1"/>
          <w:sz w:val="28"/>
          <w:szCs w:val="28"/>
        </w:rPr>
        <w:t>St Nicholas Church</w:t>
      </w:r>
    </w:p>
    <w:p w14:paraId="3A30300A" w14:textId="63E8519C" w:rsidR="00EF75B4" w:rsidRPr="00BF38B2" w:rsidRDefault="00EF75B4" w:rsidP="00EF75B4">
      <w:pPr>
        <w:ind w:left="-142"/>
        <w:jc w:val="center"/>
        <w:rPr>
          <w:rFonts w:ascii="Bradley Hand ITC" w:hAnsi="Bradley Hand ITC" w:cs="Apple Chancery"/>
          <w:b/>
          <w:bCs/>
          <w:color w:val="000000" w:themeColor="text1"/>
          <w:sz w:val="32"/>
          <w:szCs w:val="32"/>
        </w:rPr>
      </w:pPr>
      <w:r w:rsidRPr="00BF38B2">
        <w:rPr>
          <w:rFonts w:ascii="Bradley Hand ITC" w:hAnsi="Bradley Hand ITC" w:cs="Apple Chancery"/>
          <w:b/>
          <w:bCs/>
          <w:color w:val="000000" w:themeColor="text1"/>
          <w:sz w:val="32"/>
          <w:szCs w:val="32"/>
        </w:rPr>
        <w:t>Michaela Chaplin</w:t>
      </w:r>
    </w:p>
    <w:p w14:paraId="666D4520" w14:textId="17DE49E3" w:rsidR="00EF75B4" w:rsidRPr="00BF38B2" w:rsidRDefault="00EF75B4" w:rsidP="00EF75B4">
      <w:pPr>
        <w:ind w:left="-142"/>
        <w:jc w:val="center"/>
        <w:rPr>
          <w:rFonts w:cs="Arial"/>
          <w:color w:val="000000" w:themeColor="text1"/>
          <w:sz w:val="28"/>
          <w:szCs w:val="28"/>
        </w:rPr>
      </w:pPr>
      <w:r w:rsidRPr="00BF38B2">
        <w:rPr>
          <w:rFonts w:cs="Arial"/>
          <w:color w:val="000000" w:themeColor="text1"/>
          <w:sz w:val="28"/>
          <w:szCs w:val="28"/>
        </w:rPr>
        <w:t>Clerk to the Council</w:t>
      </w:r>
    </w:p>
    <w:p w14:paraId="212659FA" w14:textId="77777777" w:rsidR="00EF75B4" w:rsidRDefault="00EF75B4" w:rsidP="00EF75B4">
      <w:pPr>
        <w:pBdr>
          <w:bottom w:val="single" w:sz="12" w:space="1" w:color="auto"/>
        </w:pBdr>
        <w:ind w:left="-142"/>
        <w:jc w:val="center"/>
        <w:rPr>
          <w:rFonts w:cs="Arial"/>
          <w:color w:val="000000" w:themeColor="text1"/>
        </w:rPr>
      </w:pPr>
    </w:p>
    <w:p w14:paraId="136EE467" w14:textId="7912E09A" w:rsidR="008F60D1" w:rsidRDefault="00B9684C" w:rsidP="00084458">
      <w:pPr>
        <w:ind w:left="-142"/>
        <w:jc w:val="center"/>
        <w:rPr>
          <w:rFonts w:cs="Arial"/>
          <w:b/>
          <w:bCs/>
          <w:color w:val="000000" w:themeColor="text1"/>
          <w:u w:val="single"/>
        </w:rPr>
      </w:pPr>
      <w:r>
        <w:rPr>
          <w:rFonts w:cs="Arial"/>
          <w:color w:val="000000" w:themeColor="text1"/>
        </w:rPr>
        <w:t>M</w:t>
      </w:r>
      <w:r w:rsidR="003611C1">
        <w:rPr>
          <w:rFonts w:cs="Arial"/>
          <w:color w:val="000000" w:themeColor="text1"/>
        </w:rPr>
        <w:t>embers of the public and press are welcome to attend to observe proceedings. Documents referenced on the agenda may be obtained from the Clerk by emailing</w:t>
      </w:r>
      <w:r w:rsidR="004F021E">
        <w:t xml:space="preserve"> </w:t>
      </w:r>
      <w:hyperlink r:id="rId8" w:history="1">
        <w:r w:rsidR="004F021E" w:rsidRPr="009F188B">
          <w:rPr>
            <w:rStyle w:val="Hyperlink"/>
          </w:rPr>
          <w:t>grosmontcouncil@hotmail.com</w:t>
        </w:r>
      </w:hyperlink>
      <w:r w:rsidR="004F021E">
        <w:rPr>
          <w:rFonts w:cs="Arial"/>
          <w:color w:val="000000" w:themeColor="text1"/>
        </w:rPr>
        <w:t xml:space="preserve"> </w:t>
      </w:r>
      <w:r w:rsidR="00103D98">
        <w:rPr>
          <w:rFonts w:cs="Arial"/>
          <w:color w:val="000000" w:themeColor="text1"/>
        </w:rPr>
        <w:t>or telephoning 07947346957</w:t>
      </w:r>
      <w:r w:rsidR="00FD36E3">
        <w:rPr>
          <w:rFonts w:cs="Arial"/>
          <w:color w:val="000000" w:themeColor="text1"/>
        </w:rPr>
        <w:br/>
      </w:r>
      <w:r w:rsidR="00A5449E">
        <w:rPr>
          <w:rFonts w:cs="Arial"/>
          <w:color w:val="000000" w:themeColor="text1"/>
        </w:rPr>
        <w:t>M</w:t>
      </w:r>
      <w:r w:rsidR="008A466B">
        <w:rPr>
          <w:rFonts w:cs="Arial"/>
          <w:color w:val="000000" w:themeColor="text1"/>
        </w:rPr>
        <w:t xml:space="preserve">embers of the public may take </w:t>
      </w:r>
      <w:r w:rsidR="00A020C0">
        <w:rPr>
          <w:rFonts w:cs="Arial"/>
          <w:color w:val="000000" w:themeColor="text1"/>
        </w:rPr>
        <w:t>the</w:t>
      </w:r>
      <w:r w:rsidR="008A466B">
        <w:rPr>
          <w:rFonts w:cs="Arial"/>
          <w:color w:val="000000" w:themeColor="text1"/>
        </w:rPr>
        <w:t xml:space="preserve"> opportunity to ask questions, make representation and give information on any item on this agenda</w:t>
      </w:r>
      <w:r w:rsidR="00A5449E">
        <w:rPr>
          <w:rFonts w:cs="Arial"/>
          <w:color w:val="000000" w:themeColor="text1"/>
        </w:rPr>
        <w:t xml:space="preserve"> by </w:t>
      </w:r>
      <w:r w:rsidR="00C54522">
        <w:rPr>
          <w:rFonts w:cs="Arial"/>
          <w:color w:val="000000" w:themeColor="text1"/>
        </w:rPr>
        <w:t>either speaking to the Chair or Clerk prior to the meeting or raising a hand</w:t>
      </w:r>
      <w:r w:rsidR="008A466B">
        <w:rPr>
          <w:rFonts w:cs="Arial"/>
          <w:color w:val="000000" w:themeColor="text1"/>
        </w:rPr>
        <w:t>.</w:t>
      </w:r>
      <w:r w:rsidR="008A466B">
        <w:rPr>
          <w:rFonts w:cs="Arial"/>
          <w:color w:val="000000" w:themeColor="text1"/>
        </w:rPr>
        <w:br/>
      </w:r>
    </w:p>
    <w:p w14:paraId="1E451FA5" w14:textId="58547B56" w:rsidR="008A466B" w:rsidRPr="0080362C" w:rsidRDefault="008F60D1" w:rsidP="00A133E5">
      <w:pPr>
        <w:pStyle w:val="ListParagraph"/>
        <w:ind w:left="218"/>
        <w:jc w:val="center"/>
        <w:rPr>
          <w:rFonts w:cs="Arial"/>
          <w:b/>
          <w:bCs/>
          <w:color w:val="000000" w:themeColor="text1"/>
          <w:sz w:val="28"/>
          <w:szCs w:val="28"/>
          <w:u w:val="single"/>
        </w:rPr>
      </w:pPr>
      <w:r w:rsidRPr="0080362C">
        <w:rPr>
          <w:rFonts w:cs="Arial"/>
          <w:b/>
          <w:bCs/>
          <w:color w:val="000000" w:themeColor="text1"/>
          <w:sz w:val="28"/>
          <w:szCs w:val="28"/>
          <w:u w:val="single"/>
        </w:rPr>
        <w:t>Agenda</w:t>
      </w:r>
      <w:r w:rsidR="0080362C">
        <w:rPr>
          <w:rFonts w:cs="Arial"/>
          <w:b/>
          <w:bCs/>
          <w:color w:val="000000" w:themeColor="text1"/>
          <w:sz w:val="28"/>
          <w:szCs w:val="28"/>
          <w:u w:val="single"/>
        </w:rPr>
        <w:br/>
      </w:r>
    </w:p>
    <w:p w14:paraId="1E4028C8" w14:textId="3FC092FE" w:rsidR="000B3FA8" w:rsidRDefault="003611C1" w:rsidP="009D7193">
      <w:pPr>
        <w:pStyle w:val="ListParagraph"/>
        <w:numPr>
          <w:ilvl w:val="0"/>
          <w:numId w:val="1"/>
        </w:numPr>
        <w:spacing w:line="276" w:lineRule="auto"/>
        <w:rPr>
          <w:rFonts w:cs="Arial"/>
          <w:color w:val="000000" w:themeColor="text1"/>
        </w:rPr>
      </w:pPr>
      <w:r w:rsidRPr="000B3FA8">
        <w:rPr>
          <w:rFonts w:cs="Arial"/>
          <w:color w:val="000000" w:themeColor="text1"/>
        </w:rPr>
        <w:t>To accept apologies for absence</w:t>
      </w:r>
    </w:p>
    <w:p w14:paraId="3E3A0BCC" w14:textId="45BF857D" w:rsidR="003611C1" w:rsidRDefault="003611C1" w:rsidP="009D7193">
      <w:pPr>
        <w:pStyle w:val="ListParagraph"/>
        <w:numPr>
          <w:ilvl w:val="0"/>
          <w:numId w:val="1"/>
        </w:numPr>
        <w:spacing w:line="276" w:lineRule="auto"/>
        <w:rPr>
          <w:rFonts w:cs="Arial"/>
          <w:color w:val="000000" w:themeColor="text1"/>
        </w:rPr>
      </w:pPr>
      <w:r w:rsidRPr="000B3FA8">
        <w:rPr>
          <w:rFonts w:cs="Arial"/>
          <w:color w:val="000000" w:themeColor="text1"/>
        </w:rPr>
        <w:t>To receive any declarations of interest</w:t>
      </w:r>
    </w:p>
    <w:p w14:paraId="3D12D9A2" w14:textId="77777777" w:rsidR="003F5BA6" w:rsidRDefault="00FE1EC8" w:rsidP="009D7193">
      <w:pPr>
        <w:pStyle w:val="ListParagraph"/>
        <w:numPr>
          <w:ilvl w:val="0"/>
          <w:numId w:val="1"/>
        </w:numPr>
        <w:spacing w:line="276" w:lineRule="auto"/>
        <w:rPr>
          <w:rFonts w:cs="Arial"/>
          <w:color w:val="000000" w:themeColor="text1"/>
        </w:rPr>
      </w:pPr>
      <w:r>
        <w:rPr>
          <w:rFonts w:cs="Arial"/>
          <w:color w:val="000000" w:themeColor="text1"/>
        </w:rPr>
        <w:t xml:space="preserve">To approve the minutes of the </w:t>
      </w:r>
      <w:r w:rsidR="003F5BA6">
        <w:rPr>
          <w:rFonts w:cs="Arial"/>
          <w:color w:val="000000" w:themeColor="text1"/>
        </w:rPr>
        <w:t>following meeting</w:t>
      </w:r>
    </w:p>
    <w:p w14:paraId="731BBF1B" w14:textId="3519426B" w:rsidR="00FE1EC8" w:rsidRDefault="003F5BA6" w:rsidP="009D7193">
      <w:pPr>
        <w:pStyle w:val="ListParagraph"/>
        <w:numPr>
          <w:ilvl w:val="1"/>
          <w:numId w:val="1"/>
        </w:numPr>
        <w:spacing w:line="276" w:lineRule="auto"/>
        <w:rPr>
          <w:rFonts w:cs="Arial"/>
          <w:color w:val="000000" w:themeColor="text1"/>
        </w:rPr>
      </w:pPr>
      <w:r>
        <w:rPr>
          <w:rFonts w:cs="Arial"/>
          <w:color w:val="000000" w:themeColor="text1"/>
        </w:rPr>
        <w:t xml:space="preserve">Monthly Meeting dated </w:t>
      </w:r>
      <w:r w:rsidR="00D21DAE">
        <w:rPr>
          <w:rFonts w:cs="Arial"/>
          <w:color w:val="000000" w:themeColor="text1"/>
        </w:rPr>
        <w:t>14</w:t>
      </w:r>
      <w:r w:rsidR="00D21DAE" w:rsidRPr="00D21DAE">
        <w:rPr>
          <w:rFonts w:cs="Arial"/>
          <w:color w:val="000000" w:themeColor="text1"/>
          <w:vertAlign w:val="superscript"/>
        </w:rPr>
        <w:t>th</w:t>
      </w:r>
      <w:r w:rsidR="00D21DAE">
        <w:rPr>
          <w:rFonts w:cs="Arial"/>
          <w:color w:val="000000" w:themeColor="text1"/>
        </w:rPr>
        <w:t xml:space="preserve"> October</w:t>
      </w:r>
      <w:r w:rsidR="00E86FB4">
        <w:rPr>
          <w:rFonts w:cs="Arial"/>
          <w:color w:val="000000" w:themeColor="text1"/>
        </w:rPr>
        <w:t xml:space="preserve"> 2025</w:t>
      </w:r>
    </w:p>
    <w:p w14:paraId="1B7B3760" w14:textId="520C3C36" w:rsidR="000B3FA8" w:rsidRDefault="00FE1EC8" w:rsidP="009D7193">
      <w:pPr>
        <w:pStyle w:val="ListParagraph"/>
        <w:numPr>
          <w:ilvl w:val="0"/>
          <w:numId w:val="1"/>
        </w:numPr>
        <w:spacing w:line="276" w:lineRule="auto"/>
        <w:rPr>
          <w:rFonts w:cs="Arial"/>
          <w:color w:val="000000" w:themeColor="text1"/>
        </w:rPr>
      </w:pPr>
      <w:r w:rsidRPr="000B3FA8">
        <w:rPr>
          <w:rFonts w:cs="Arial"/>
          <w:color w:val="000000" w:themeColor="text1"/>
        </w:rPr>
        <w:t>To consider matters arising from the minutes of the meeting</w:t>
      </w:r>
      <w:r w:rsidR="003F5BA6" w:rsidRPr="000B3FA8">
        <w:rPr>
          <w:rFonts w:cs="Arial"/>
          <w:color w:val="000000" w:themeColor="text1"/>
        </w:rPr>
        <w:t>s</w:t>
      </w:r>
      <w:r w:rsidRPr="000B3FA8">
        <w:rPr>
          <w:rFonts w:cs="Arial"/>
          <w:color w:val="000000" w:themeColor="text1"/>
        </w:rPr>
        <w:t xml:space="preserve"> held on </w:t>
      </w:r>
      <w:r w:rsidR="00E37146" w:rsidRPr="000B3FA8">
        <w:rPr>
          <w:rFonts w:cs="Arial"/>
          <w:color w:val="000000" w:themeColor="text1"/>
        </w:rPr>
        <w:t xml:space="preserve">Tuesday </w:t>
      </w:r>
      <w:r w:rsidR="00D21DAE">
        <w:rPr>
          <w:rFonts w:cs="Arial"/>
          <w:color w:val="000000" w:themeColor="text1"/>
        </w:rPr>
        <w:t>14</w:t>
      </w:r>
      <w:r w:rsidR="00D21DAE" w:rsidRPr="00D21DAE">
        <w:rPr>
          <w:rFonts w:cs="Arial"/>
          <w:color w:val="000000" w:themeColor="text1"/>
          <w:vertAlign w:val="superscript"/>
        </w:rPr>
        <w:t>th</w:t>
      </w:r>
      <w:r w:rsidR="00D21DAE">
        <w:rPr>
          <w:rFonts w:cs="Arial"/>
          <w:color w:val="000000" w:themeColor="text1"/>
        </w:rPr>
        <w:t xml:space="preserve"> October</w:t>
      </w:r>
      <w:r w:rsidR="00E37146" w:rsidRPr="000B3FA8">
        <w:rPr>
          <w:rFonts w:cs="Arial"/>
          <w:color w:val="000000" w:themeColor="text1"/>
        </w:rPr>
        <w:t xml:space="preserve"> 2025</w:t>
      </w:r>
    </w:p>
    <w:p w14:paraId="476EF974" w14:textId="77777777" w:rsidR="000B3FA8" w:rsidRDefault="00FE1EC8" w:rsidP="009D7193">
      <w:pPr>
        <w:pStyle w:val="ListParagraph"/>
        <w:numPr>
          <w:ilvl w:val="0"/>
          <w:numId w:val="1"/>
        </w:numPr>
        <w:spacing w:line="276" w:lineRule="auto"/>
        <w:rPr>
          <w:rFonts w:cs="Arial"/>
          <w:color w:val="000000" w:themeColor="text1"/>
        </w:rPr>
      </w:pPr>
      <w:r w:rsidRPr="000B3FA8">
        <w:rPr>
          <w:rFonts w:cs="Arial"/>
          <w:color w:val="000000" w:themeColor="text1"/>
        </w:rPr>
        <w:t>To consider the progress of the work relating to the Town Hall project</w:t>
      </w:r>
    </w:p>
    <w:p w14:paraId="56785217" w14:textId="2AAF0F33" w:rsidR="00C36184" w:rsidRDefault="00C36184" w:rsidP="009D7193">
      <w:pPr>
        <w:pStyle w:val="ListParagraph"/>
        <w:numPr>
          <w:ilvl w:val="1"/>
          <w:numId w:val="1"/>
        </w:numPr>
        <w:spacing w:line="276" w:lineRule="auto"/>
        <w:rPr>
          <w:rFonts w:cs="Arial"/>
          <w:color w:val="000000" w:themeColor="text1"/>
        </w:rPr>
      </w:pPr>
      <w:r>
        <w:rPr>
          <w:rFonts w:cs="Arial"/>
          <w:color w:val="000000" w:themeColor="text1"/>
        </w:rPr>
        <w:t>Project Managers Report</w:t>
      </w:r>
      <w:r w:rsidR="00E260FD">
        <w:rPr>
          <w:rFonts w:cs="Arial"/>
          <w:color w:val="000000" w:themeColor="text1"/>
        </w:rPr>
        <w:t xml:space="preserve"> </w:t>
      </w:r>
    </w:p>
    <w:p w14:paraId="4DF7B139" w14:textId="556E2B11" w:rsidR="0096463D" w:rsidRDefault="0096463D" w:rsidP="009D7193">
      <w:pPr>
        <w:pStyle w:val="ListParagraph"/>
        <w:numPr>
          <w:ilvl w:val="1"/>
          <w:numId w:val="1"/>
        </w:numPr>
        <w:spacing w:line="276" w:lineRule="auto"/>
        <w:rPr>
          <w:rFonts w:cs="Arial"/>
          <w:color w:val="000000" w:themeColor="text1"/>
        </w:rPr>
      </w:pPr>
      <w:r>
        <w:rPr>
          <w:rFonts w:cs="Arial"/>
          <w:color w:val="000000" w:themeColor="text1"/>
        </w:rPr>
        <w:t>To discuss</w:t>
      </w:r>
      <w:r w:rsidR="00360774">
        <w:rPr>
          <w:rFonts w:cs="Arial"/>
          <w:color w:val="000000" w:themeColor="text1"/>
        </w:rPr>
        <w:t xml:space="preserve"> </w:t>
      </w:r>
      <w:r>
        <w:rPr>
          <w:rFonts w:cs="Arial"/>
          <w:color w:val="000000" w:themeColor="text1"/>
        </w:rPr>
        <w:t>Council representation at working parties</w:t>
      </w:r>
      <w:r w:rsidR="00003B13">
        <w:rPr>
          <w:rFonts w:cs="Arial"/>
          <w:color w:val="000000" w:themeColor="text1"/>
        </w:rPr>
        <w:t xml:space="preserve"> and time of meetings</w:t>
      </w:r>
    </w:p>
    <w:p w14:paraId="0AEA5B2E" w14:textId="6C42648B" w:rsidR="00A24A79" w:rsidRDefault="002B5B9B" w:rsidP="009D7193">
      <w:pPr>
        <w:pStyle w:val="ListParagraph"/>
        <w:numPr>
          <w:ilvl w:val="1"/>
          <w:numId w:val="1"/>
        </w:numPr>
        <w:spacing w:line="276" w:lineRule="auto"/>
        <w:rPr>
          <w:rFonts w:cs="Arial"/>
          <w:color w:val="000000" w:themeColor="text1"/>
        </w:rPr>
      </w:pPr>
      <w:r>
        <w:rPr>
          <w:rFonts w:cs="Arial"/>
          <w:color w:val="000000" w:themeColor="text1"/>
        </w:rPr>
        <w:t>Joint Meeting</w:t>
      </w:r>
    </w:p>
    <w:p w14:paraId="6471B08C" w14:textId="745E76A3" w:rsidR="002D1BBC" w:rsidRDefault="00983084" w:rsidP="009D7193">
      <w:pPr>
        <w:pStyle w:val="ListParagraph"/>
        <w:numPr>
          <w:ilvl w:val="0"/>
          <w:numId w:val="1"/>
        </w:numPr>
        <w:spacing w:line="276" w:lineRule="auto"/>
        <w:rPr>
          <w:rFonts w:cs="Arial"/>
          <w:color w:val="000000" w:themeColor="text1"/>
        </w:rPr>
      </w:pPr>
      <w:r>
        <w:rPr>
          <w:rFonts w:cs="Arial"/>
          <w:color w:val="000000" w:themeColor="text1"/>
        </w:rPr>
        <w:t>Village shop update</w:t>
      </w:r>
    </w:p>
    <w:p w14:paraId="7E5B38F7" w14:textId="08B3DAB8" w:rsidR="009B7D05" w:rsidRDefault="009B7D05" w:rsidP="009D7193">
      <w:pPr>
        <w:pStyle w:val="ListParagraph"/>
        <w:numPr>
          <w:ilvl w:val="0"/>
          <w:numId w:val="1"/>
        </w:numPr>
        <w:spacing w:line="276" w:lineRule="auto"/>
        <w:rPr>
          <w:rFonts w:cs="Arial"/>
          <w:color w:val="000000" w:themeColor="text1"/>
        </w:rPr>
      </w:pPr>
      <w:r>
        <w:rPr>
          <w:rFonts w:cs="Arial"/>
          <w:color w:val="000000" w:themeColor="text1"/>
        </w:rPr>
        <w:t xml:space="preserve">To discuss the Finance and Governance Toolkit </w:t>
      </w:r>
    </w:p>
    <w:p w14:paraId="39435110" w14:textId="7C281B9E" w:rsidR="009B7D05" w:rsidRPr="00C21B82" w:rsidRDefault="009B7D05" w:rsidP="009B7D05">
      <w:pPr>
        <w:pStyle w:val="ListParagraph"/>
        <w:numPr>
          <w:ilvl w:val="1"/>
          <w:numId w:val="1"/>
        </w:numPr>
        <w:spacing w:line="276" w:lineRule="auto"/>
        <w:rPr>
          <w:rFonts w:cs="Arial"/>
          <w:color w:val="000000" w:themeColor="text1"/>
        </w:rPr>
      </w:pPr>
      <w:r w:rsidRPr="00C21B82">
        <w:rPr>
          <w:rFonts w:cs="Arial"/>
          <w:color w:val="000000" w:themeColor="text1"/>
        </w:rPr>
        <w:t xml:space="preserve">Approve </w:t>
      </w:r>
      <w:r w:rsidR="00284FD7" w:rsidRPr="00C21B82">
        <w:rPr>
          <w:rFonts w:cs="Arial"/>
          <w:color w:val="000000" w:themeColor="text1"/>
        </w:rPr>
        <w:t>a</w:t>
      </w:r>
      <w:r w:rsidRPr="00C21B82">
        <w:rPr>
          <w:rFonts w:cs="Arial"/>
          <w:color w:val="000000" w:themeColor="text1"/>
        </w:rPr>
        <w:t xml:space="preserve"> vision and purpose statement</w:t>
      </w:r>
      <w:r w:rsidR="00284FD7" w:rsidRPr="00C21B82">
        <w:rPr>
          <w:rFonts w:cs="Arial"/>
          <w:color w:val="000000" w:themeColor="text1"/>
        </w:rPr>
        <w:t xml:space="preserve"> for the community council</w:t>
      </w:r>
    </w:p>
    <w:p w14:paraId="2DE33DE4" w14:textId="4406112E" w:rsidR="002B5B9B" w:rsidRPr="00C21B82" w:rsidRDefault="00C137ED" w:rsidP="009D7193">
      <w:pPr>
        <w:pStyle w:val="ListParagraph"/>
        <w:numPr>
          <w:ilvl w:val="0"/>
          <w:numId w:val="1"/>
        </w:numPr>
        <w:spacing w:line="276" w:lineRule="auto"/>
        <w:rPr>
          <w:rFonts w:cs="Arial"/>
          <w:color w:val="000000" w:themeColor="text1"/>
        </w:rPr>
      </w:pPr>
      <w:bookmarkStart w:id="0" w:name="_Hlk202183951"/>
      <w:r w:rsidRPr="00C21B82">
        <w:rPr>
          <w:rFonts w:cs="Arial"/>
          <w:color w:val="000000" w:themeColor="text1"/>
        </w:rPr>
        <w:t>To discuss Biodiver</w:t>
      </w:r>
      <w:r w:rsidR="002D1BBC" w:rsidRPr="00C21B82">
        <w:rPr>
          <w:rFonts w:cs="Arial"/>
          <w:color w:val="000000" w:themeColor="text1"/>
        </w:rPr>
        <w:t xml:space="preserve">sity </w:t>
      </w:r>
      <w:bookmarkEnd w:id="0"/>
    </w:p>
    <w:p w14:paraId="545E991A" w14:textId="6DECE789" w:rsidR="000C20B3" w:rsidRDefault="000C20B3" w:rsidP="009D7193">
      <w:pPr>
        <w:pStyle w:val="ListParagraph"/>
        <w:numPr>
          <w:ilvl w:val="0"/>
          <w:numId w:val="1"/>
        </w:numPr>
        <w:spacing w:line="276" w:lineRule="auto"/>
        <w:rPr>
          <w:rFonts w:cs="Arial"/>
          <w:color w:val="000000" w:themeColor="text1"/>
        </w:rPr>
      </w:pPr>
      <w:r>
        <w:rPr>
          <w:rFonts w:cs="Arial"/>
          <w:color w:val="000000" w:themeColor="text1"/>
        </w:rPr>
        <w:t>Training</w:t>
      </w:r>
      <w:r w:rsidR="00C21B82">
        <w:rPr>
          <w:rFonts w:cs="Arial"/>
          <w:color w:val="000000" w:themeColor="text1"/>
        </w:rPr>
        <w:br/>
      </w:r>
    </w:p>
    <w:p w14:paraId="49AED781" w14:textId="0551CAF1" w:rsidR="00FE1EC8" w:rsidRPr="002B5B9B" w:rsidRDefault="002563B5" w:rsidP="009D7193">
      <w:pPr>
        <w:pStyle w:val="ListParagraph"/>
        <w:numPr>
          <w:ilvl w:val="0"/>
          <w:numId w:val="1"/>
        </w:numPr>
        <w:spacing w:line="276" w:lineRule="auto"/>
        <w:rPr>
          <w:rFonts w:cs="Arial"/>
          <w:color w:val="000000" w:themeColor="text1"/>
        </w:rPr>
      </w:pPr>
      <w:r w:rsidRPr="002B5B9B">
        <w:rPr>
          <w:rFonts w:cs="Arial"/>
          <w:color w:val="000000" w:themeColor="text1"/>
        </w:rPr>
        <w:lastRenderedPageBreak/>
        <w:t>Matters Pertaining to Finance</w:t>
      </w:r>
    </w:p>
    <w:p w14:paraId="3F377999" w14:textId="1D30DD1D" w:rsidR="00C75E0F" w:rsidRDefault="00652ACB" w:rsidP="009D7193">
      <w:pPr>
        <w:pStyle w:val="ListParagraph"/>
        <w:numPr>
          <w:ilvl w:val="1"/>
          <w:numId w:val="1"/>
        </w:numPr>
        <w:spacing w:line="276" w:lineRule="auto"/>
        <w:rPr>
          <w:rFonts w:cs="Arial"/>
          <w:color w:val="000000" w:themeColor="text1"/>
        </w:rPr>
      </w:pPr>
      <w:r w:rsidRPr="000B3FA8">
        <w:rPr>
          <w:rFonts w:cs="Arial"/>
          <w:color w:val="000000" w:themeColor="text1"/>
        </w:rPr>
        <w:t>Approve payment list</w:t>
      </w:r>
      <w:r w:rsidR="00A1535B">
        <w:rPr>
          <w:rFonts w:cs="Arial"/>
          <w:color w:val="000000" w:themeColor="text1"/>
        </w:rPr>
        <w:t>s</w:t>
      </w:r>
    </w:p>
    <w:p w14:paraId="24AB1A8E" w14:textId="25D7F2BB" w:rsidR="00173C46" w:rsidRDefault="00173C46" w:rsidP="009D7193">
      <w:pPr>
        <w:pStyle w:val="ListParagraph"/>
        <w:numPr>
          <w:ilvl w:val="1"/>
          <w:numId w:val="1"/>
        </w:numPr>
        <w:spacing w:line="276" w:lineRule="auto"/>
        <w:rPr>
          <w:rFonts w:cs="Arial"/>
          <w:color w:val="000000" w:themeColor="text1"/>
        </w:rPr>
      </w:pPr>
      <w:r>
        <w:rPr>
          <w:rFonts w:cs="Arial"/>
          <w:color w:val="000000" w:themeColor="text1"/>
        </w:rPr>
        <w:t xml:space="preserve">Bank Reconciliation </w:t>
      </w:r>
    </w:p>
    <w:p w14:paraId="469C0AE7" w14:textId="0219BD31" w:rsidR="00434381" w:rsidRDefault="00434381" w:rsidP="009D7193">
      <w:pPr>
        <w:pStyle w:val="ListParagraph"/>
        <w:numPr>
          <w:ilvl w:val="1"/>
          <w:numId w:val="1"/>
        </w:numPr>
        <w:spacing w:line="276" w:lineRule="auto"/>
        <w:rPr>
          <w:rFonts w:cs="Arial"/>
          <w:color w:val="000000" w:themeColor="text1"/>
        </w:rPr>
      </w:pPr>
      <w:r>
        <w:rPr>
          <w:rFonts w:cs="Arial"/>
          <w:color w:val="000000" w:themeColor="text1"/>
        </w:rPr>
        <w:t>To discuss budget 2026-27</w:t>
      </w:r>
    </w:p>
    <w:p w14:paraId="7E023745" w14:textId="1405BFA6" w:rsidR="00C21B82" w:rsidRDefault="00C21B82" w:rsidP="009D7193">
      <w:pPr>
        <w:pStyle w:val="ListParagraph"/>
        <w:numPr>
          <w:ilvl w:val="1"/>
          <w:numId w:val="1"/>
        </w:numPr>
        <w:spacing w:line="276" w:lineRule="auto"/>
        <w:rPr>
          <w:rFonts w:cs="Arial"/>
          <w:color w:val="000000" w:themeColor="text1"/>
        </w:rPr>
      </w:pPr>
      <w:r>
        <w:rPr>
          <w:rFonts w:cs="Arial"/>
          <w:color w:val="000000" w:themeColor="text1"/>
        </w:rPr>
        <w:t>Audit</w:t>
      </w:r>
      <w:r w:rsidR="00DB37F0">
        <w:rPr>
          <w:rFonts w:cs="Arial"/>
          <w:color w:val="000000" w:themeColor="text1"/>
        </w:rPr>
        <w:t xml:space="preserve"> update</w:t>
      </w:r>
    </w:p>
    <w:p w14:paraId="59EEE15D" w14:textId="3BC8F9EC" w:rsidR="00A1535B" w:rsidRDefault="002B5B9B" w:rsidP="009D7193">
      <w:pPr>
        <w:pStyle w:val="ListParagraph"/>
        <w:numPr>
          <w:ilvl w:val="1"/>
          <w:numId w:val="1"/>
        </w:numPr>
        <w:spacing w:line="276" w:lineRule="auto"/>
        <w:rPr>
          <w:rFonts w:cs="Arial"/>
          <w:color w:val="000000" w:themeColor="text1"/>
        </w:rPr>
      </w:pPr>
      <w:r>
        <w:rPr>
          <w:rFonts w:cs="Arial"/>
          <w:color w:val="000000" w:themeColor="text1"/>
        </w:rPr>
        <w:t>Update on</w:t>
      </w:r>
      <w:r w:rsidR="00A50ACB">
        <w:rPr>
          <w:rFonts w:cs="Arial"/>
          <w:color w:val="000000" w:themeColor="text1"/>
        </w:rPr>
        <w:t xml:space="preserve"> VAT status</w:t>
      </w:r>
    </w:p>
    <w:p w14:paraId="6A1301F2" w14:textId="3C25275D" w:rsidR="00C90266" w:rsidRDefault="00C90266" w:rsidP="00E2407C">
      <w:pPr>
        <w:pStyle w:val="ListParagraph"/>
        <w:numPr>
          <w:ilvl w:val="0"/>
          <w:numId w:val="1"/>
        </w:numPr>
        <w:spacing w:line="276" w:lineRule="auto"/>
        <w:rPr>
          <w:rFonts w:cs="Arial"/>
          <w:color w:val="000000" w:themeColor="text1"/>
        </w:rPr>
      </w:pPr>
      <w:r>
        <w:rPr>
          <w:rFonts w:cs="Arial"/>
          <w:color w:val="000000" w:themeColor="text1"/>
        </w:rPr>
        <w:t>Planning Applications</w:t>
      </w:r>
    </w:p>
    <w:p w14:paraId="504CC97C" w14:textId="4666059D" w:rsidR="00C75E0F" w:rsidRDefault="00C11503" w:rsidP="00E2407C">
      <w:pPr>
        <w:pStyle w:val="ListParagraph"/>
        <w:numPr>
          <w:ilvl w:val="0"/>
          <w:numId w:val="1"/>
        </w:numPr>
        <w:spacing w:line="276" w:lineRule="auto"/>
        <w:rPr>
          <w:rFonts w:cs="Arial"/>
          <w:color w:val="000000" w:themeColor="text1"/>
        </w:rPr>
      </w:pPr>
      <w:r w:rsidRPr="00C75E0F">
        <w:rPr>
          <w:rFonts w:cs="Arial"/>
          <w:color w:val="000000" w:themeColor="text1"/>
        </w:rPr>
        <w:t>To discuss Policing Matters within the Community</w:t>
      </w:r>
    </w:p>
    <w:p w14:paraId="25E17E6F" w14:textId="2CDA78C2" w:rsidR="00652ACB" w:rsidRPr="00C75E0F" w:rsidRDefault="00A60001" w:rsidP="00E2407C">
      <w:pPr>
        <w:pStyle w:val="ListParagraph"/>
        <w:numPr>
          <w:ilvl w:val="0"/>
          <w:numId w:val="1"/>
        </w:numPr>
        <w:spacing w:line="276" w:lineRule="auto"/>
        <w:rPr>
          <w:rFonts w:cs="Arial"/>
          <w:color w:val="000000" w:themeColor="text1"/>
        </w:rPr>
      </w:pPr>
      <w:r w:rsidRPr="00C75E0F">
        <w:rPr>
          <w:rFonts w:cs="Arial"/>
          <w:color w:val="000000" w:themeColor="text1"/>
        </w:rPr>
        <w:t>To discuss the roads in and around Grosmont</w:t>
      </w:r>
    </w:p>
    <w:p w14:paraId="76145725" w14:textId="77777777" w:rsidR="00EF37BB" w:rsidRDefault="00A60001" w:rsidP="00E2407C">
      <w:pPr>
        <w:pStyle w:val="ListParagraph"/>
        <w:numPr>
          <w:ilvl w:val="0"/>
          <w:numId w:val="1"/>
        </w:numPr>
        <w:spacing w:line="276" w:lineRule="auto"/>
        <w:rPr>
          <w:rFonts w:cs="Arial"/>
          <w:color w:val="000000" w:themeColor="text1"/>
        </w:rPr>
      </w:pPr>
      <w:r>
        <w:rPr>
          <w:rFonts w:cs="Arial"/>
          <w:color w:val="000000" w:themeColor="text1"/>
        </w:rPr>
        <w:t>To discuss footpaths</w:t>
      </w:r>
    </w:p>
    <w:p w14:paraId="620859AF" w14:textId="77777777" w:rsidR="00C75E0F" w:rsidRDefault="002563B5" w:rsidP="00E2407C">
      <w:pPr>
        <w:pStyle w:val="ListParagraph"/>
        <w:numPr>
          <w:ilvl w:val="0"/>
          <w:numId w:val="1"/>
        </w:numPr>
        <w:spacing w:line="276" w:lineRule="auto"/>
        <w:rPr>
          <w:rFonts w:cs="Arial"/>
          <w:color w:val="000000" w:themeColor="text1"/>
        </w:rPr>
      </w:pPr>
      <w:r w:rsidRPr="00C75E0F">
        <w:rPr>
          <w:rFonts w:cs="Arial"/>
          <w:color w:val="000000" w:themeColor="text1"/>
        </w:rPr>
        <w:t>To receive items of correspondence</w:t>
      </w:r>
    </w:p>
    <w:p w14:paraId="4973FA74" w14:textId="5AED0D8F" w:rsidR="007E6B4B" w:rsidRDefault="00C90266" w:rsidP="00E2407C">
      <w:pPr>
        <w:pStyle w:val="ListParagraph"/>
        <w:numPr>
          <w:ilvl w:val="0"/>
          <w:numId w:val="1"/>
        </w:numPr>
        <w:spacing w:line="276" w:lineRule="auto"/>
        <w:rPr>
          <w:rFonts w:cs="Arial"/>
          <w:color w:val="000000" w:themeColor="text1"/>
        </w:rPr>
      </w:pPr>
      <w:r w:rsidRPr="00C90266">
        <w:rPr>
          <w:rFonts w:cs="Arial"/>
          <w:color w:val="000000" w:themeColor="text1"/>
        </w:rPr>
        <w:t>Matters raised by members</w:t>
      </w:r>
      <w:r w:rsidR="00FF7746">
        <w:rPr>
          <w:rFonts w:cs="Arial"/>
          <w:color w:val="000000" w:themeColor="text1"/>
        </w:rPr>
        <w:br/>
      </w:r>
    </w:p>
    <w:p w14:paraId="0ED31DF8" w14:textId="6A8EA5BE" w:rsidR="00C507BC" w:rsidRDefault="007E6B4B" w:rsidP="00C507BC">
      <w:pPr>
        <w:pStyle w:val="ListParagraph"/>
        <w:numPr>
          <w:ilvl w:val="0"/>
          <w:numId w:val="1"/>
        </w:numPr>
        <w:spacing w:line="276" w:lineRule="auto"/>
        <w:rPr>
          <w:rFonts w:cs="Arial"/>
          <w:color w:val="000000" w:themeColor="text1"/>
        </w:rPr>
      </w:pPr>
      <w:r w:rsidRPr="00552265">
        <w:rPr>
          <w:rFonts w:cs="Arial"/>
          <w:color w:val="000000" w:themeColor="text1"/>
        </w:rPr>
        <w:t>To confirm the date, time and venue of the next Monthly Council meeting</w:t>
      </w:r>
      <w:r w:rsidR="00660CDD" w:rsidRPr="00552265">
        <w:rPr>
          <w:rFonts w:cs="Arial"/>
          <w:color w:val="000000" w:themeColor="text1"/>
        </w:rPr>
        <w:t xml:space="preserve"> -</w:t>
      </w:r>
      <w:r w:rsidR="00FF7746" w:rsidRPr="00552265">
        <w:rPr>
          <w:rFonts w:cs="Arial"/>
          <w:color w:val="000000" w:themeColor="text1"/>
        </w:rPr>
        <w:br/>
      </w:r>
      <w:r w:rsidRPr="00552265">
        <w:rPr>
          <w:rFonts w:cs="Arial"/>
          <w:color w:val="000000" w:themeColor="text1"/>
        </w:rPr>
        <w:t>Monthly Council Meeting</w:t>
      </w:r>
      <w:r w:rsidR="00C21B82">
        <w:rPr>
          <w:rFonts w:cs="Arial"/>
          <w:color w:val="000000" w:themeColor="text1"/>
        </w:rPr>
        <w:t>.</w:t>
      </w:r>
    </w:p>
    <w:p w14:paraId="319776AA" w14:textId="77777777" w:rsidR="00C21B82" w:rsidRDefault="00C21B82" w:rsidP="00C21B82">
      <w:pPr>
        <w:pStyle w:val="ListParagraph"/>
        <w:spacing w:line="276" w:lineRule="auto"/>
        <w:ind w:left="218"/>
        <w:rPr>
          <w:rFonts w:cs="Arial"/>
          <w:color w:val="000000" w:themeColor="text1"/>
        </w:rPr>
      </w:pPr>
    </w:p>
    <w:p w14:paraId="00C99684" w14:textId="33DF0BC4" w:rsidR="002B420E" w:rsidRPr="00C507BC" w:rsidRDefault="00A60001" w:rsidP="00C507BC">
      <w:pPr>
        <w:pStyle w:val="ListParagraph"/>
        <w:numPr>
          <w:ilvl w:val="0"/>
          <w:numId w:val="1"/>
        </w:numPr>
        <w:spacing w:line="276" w:lineRule="auto"/>
        <w:rPr>
          <w:rFonts w:cs="Arial"/>
          <w:color w:val="000000" w:themeColor="text1"/>
        </w:rPr>
      </w:pPr>
      <w:r w:rsidRPr="00C507BC">
        <w:rPr>
          <w:rFonts w:cs="Arial"/>
          <w:color w:val="000000" w:themeColor="text1"/>
        </w:rPr>
        <w:t>To consider passing a resolution that further to subsection (1) of Section 2 of the Public Bodies (Admission to Meetings) Act 1960, the public and press be excluded from the meeting during the following items by virtue of the nature of the business to be transacted.</w:t>
      </w:r>
      <w:r w:rsidR="005C2621" w:rsidRPr="00C507BC">
        <w:rPr>
          <w:rFonts w:cs="Arial"/>
          <w:color w:val="000000" w:themeColor="text1"/>
        </w:rPr>
        <w:br/>
      </w:r>
    </w:p>
    <w:p w14:paraId="6A1D5E21" w14:textId="510B4334" w:rsidR="00A978A3" w:rsidRDefault="00C11F13" w:rsidP="00E2407C">
      <w:pPr>
        <w:pStyle w:val="ListParagraph"/>
        <w:numPr>
          <w:ilvl w:val="0"/>
          <w:numId w:val="1"/>
        </w:numPr>
        <w:spacing w:line="276" w:lineRule="auto"/>
        <w:rPr>
          <w:rFonts w:cs="Arial"/>
          <w:color w:val="000000" w:themeColor="text1"/>
        </w:rPr>
      </w:pPr>
      <w:r>
        <w:rPr>
          <w:rFonts w:cs="Arial"/>
          <w:color w:val="000000" w:themeColor="text1"/>
        </w:rPr>
        <w:t xml:space="preserve">To discuss any matters </w:t>
      </w:r>
      <w:r w:rsidR="00142585">
        <w:rPr>
          <w:rFonts w:cs="Arial"/>
          <w:color w:val="000000" w:themeColor="text1"/>
        </w:rPr>
        <w:t>above that are felt to be of a confidential nature</w:t>
      </w:r>
    </w:p>
    <w:p w14:paraId="7E19E8F5" w14:textId="53A243E0" w:rsidR="00A60001" w:rsidRPr="002B420E" w:rsidRDefault="00A60001" w:rsidP="00E2407C">
      <w:pPr>
        <w:pStyle w:val="ListParagraph"/>
        <w:numPr>
          <w:ilvl w:val="0"/>
          <w:numId w:val="1"/>
        </w:numPr>
        <w:spacing w:line="276" w:lineRule="auto"/>
        <w:rPr>
          <w:rFonts w:cs="Arial"/>
          <w:color w:val="000000" w:themeColor="text1"/>
        </w:rPr>
      </w:pPr>
      <w:r w:rsidRPr="002B420E">
        <w:rPr>
          <w:rFonts w:cs="Arial"/>
          <w:color w:val="000000" w:themeColor="text1"/>
        </w:rPr>
        <w:t>To discuss any matters arising from the minutes of a confidential nature</w:t>
      </w:r>
    </w:p>
    <w:sectPr w:rsidR="00A60001" w:rsidRPr="002B420E" w:rsidSect="00315A8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31449" w14:textId="77777777" w:rsidR="005E7D51" w:rsidRDefault="005E7D51" w:rsidP="00D15983">
      <w:r>
        <w:separator/>
      </w:r>
    </w:p>
  </w:endnote>
  <w:endnote w:type="continuationSeparator" w:id="0">
    <w:p w14:paraId="24379A39" w14:textId="77777777" w:rsidR="005E7D51" w:rsidRDefault="005E7D51" w:rsidP="00D1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Apple Chancery">
    <w:altName w:val="Arial"/>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E74B" w14:textId="76C318C2" w:rsidR="00D15983" w:rsidRDefault="00D15983" w:rsidP="00D15983">
    <w:pPr>
      <w:pStyle w:val="Footer"/>
      <w:jc w:val="center"/>
    </w:pPr>
    <w:r>
      <w:t>www.grosmont.wales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C7886" w14:textId="77777777" w:rsidR="005E7D51" w:rsidRDefault="005E7D51" w:rsidP="00D15983">
      <w:r>
        <w:separator/>
      </w:r>
    </w:p>
  </w:footnote>
  <w:footnote w:type="continuationSeparator" w:id="0">
    <w:p w14:paraId="17962CE3" w14:textId="77777777" w:rsidR="005E7D51" w:rsidRDefault="005E7D51" w:rsidP="00D15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D4FE1"/>
    <w:multiLevelType w:val="hybridMultilevel"/>
    <w:tmpl w:val="E75E8A20"/>
    <w:lvl w:ilvl="0" w:tplc="0809000F">
      <w:start w:val="1"/>
      <w:numFmt w:val="decimal"/>
      <w:lvlText w:val="%1."/>
      <w:lvlJc w:val="left"/>
      <w:pPr>
        <w:ind w:left="938" w:hanging="360"/>
      </w:pPr>
    </w:lvl>
    <w:lvl w:ilvl="1" w:tplc="08090019" w:tentative="1">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1" w15:restartNumberingAfterBreak="0">
    <w:nsid w:val="217B189E"/>
    <w:multiLevelType w:val="hybridMultilevel"/>
    <w:tmpl w:val="BDD2CD0C"/>
    <w:lvl w:ilvl="0" w:tplc="08090019">
      <w:start w:val="1"/>
      <w:numFmt w:val="lowerLetter"/>
      <w:lvlText w:val="%1."/>
      <w:lvlJc w:val="left"/>
      <w:pPr>
        <w:ind w:left="1146"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2D9A208E"/>
    <w:multiLevelType w:val="hybridMultilevel"/>
    <w:tmpl w:val="38CA16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24354E"/>
    <w:multiLevelType w:val="hybridMultilevel"/>
    <w:tmpl w:val="72AE1ADA"/>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34A01DE5"/>
    <w:multiLevelType w:val="hybridMultilevel"/>
    <w:tmpl w:val="C49AD0B2"/>
    <w:lvl w:ilvl="0" w:tplc="9036F330">
      <w:start w:val="1"/>
      <w:numFmt w:val="decimal"/>
      <w:lvlText w:val="%1."/>
      <w:lvlJc w:val="left"/>
      <w:pPr>
        <w:ind w:left="218" w:hanging="360"/>
      </w:pPr>
      <w:rPr>
        <w:rFonts w:hint="default"/>
      </w:rPr>
    </w:lvl>
    <w:lvl w:ilvl="1" w:tplc="08090019">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5" w15:restartNumberingAfterBreak="0">
    <w:nsid w:val="38C93E58"/>
    <w:multiLevelType w:val="hybridMultilevel"/>
    <w:tmpl w:val="9C6A050C"/>
    <w:lvl w:ilvl="0" w:tplc="B69AE61E">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46AF694B"/>
    <w:multiLevelType w:val="hybridMultilevel"/>
    <w:tmpl w:val="51C8F3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E07647"/>
    <w:multiLevelType w:val="hybridMultilevel"/>
    <w:tmpl w:val="BCF249EE"/>
    <w:lvl w:ilvl="0" w:tplc="6994D1F2">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C7F3FB0"/>
    <w:multiLevelType w:val="hybridMultilevel"/>
    <w:tmpl w:val="01487BB6"/>
    <w:lvl w:ilvl="0" w:tplc="F1FA9C48">
      <w:start w:val="10"/>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672D0204"/>
    <w:multiLevelType w:val="hybridMultilevel"/>
    <w:tmpl w:val="28E8903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F527D1"/>
    <w:multiLevelType w:val="hybridMultilevel"/>
    <w:tmpl w:val="44B2F150"/>
    <w:lvl w:ilvl="0" w:tplc="0809000F">
      <w:start w:val="1"/>
      <w:numFmt w:val="decimal"/>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1" w15:restartNumberingAfterBreak="0">
    <w:nsid w:val="72114D71"/>
    <w:multiLevelType w:val="hybridMultilevel"/>
    <w:tmpl w:val="C6A8CC10"/>
    <w:lvl w:ilvl="0" w:tplc="08090017">
      <w:start w:val="1"/>
      <w:numFmt w:val="lowerLetter"/>
      <w:lvlText w:val="%1)"/>
      <w:lvlJc w:val="left"/>
      <w:pPr>
        <w:ind w:left="1146"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16cid:durableId="1825125484">
    <w:abstractNumId w:val="4"/>
  </w:num>
  <w:num w:numId="2" w16cid:durableId="1180775104">
    <w:abstractNumId w:val="7"/>
  </w:num>
  <w:num w:numId="3" w16cid:durableId="1112556995">
    <w:abstractNumId w:val="0"/>
  </w:num>
  <w:num w:numId="4" w16cid:durableId="993677246">
    <w:abstractNumId w:val="10"/>
  </w:num>
  <w:num w:numId="5" w16cid:durableId="576281710">
    <w:abstractNumId w:val="3"/>
  </w:num>
  <w:num w:numId="6" w16cid:durableId="1972786006">
    <w:abstractNumId w:val="5"/>
  </w:num>
  <w:num w:numId="7" w16cid:durableId="606500180">
    <w:abstractNumId w:val="11"/>
  </w:num>
  <w:num w:numId="8" w16cid:durableId="341202164">
    <w:abstractNumId w:val="1"/>
  </w:num>
  <w:num w:numId="9" w16cid:durableId="283195735">
    <w:abstractNumId w:val="8"/>
  </w:num>
  <w:num w:numId="10" w16cid:durableId="556669464">
    <w:abstractNumId w:val="6"/>
  </w:num>
  <w:num w:numId="11" w16cid:durableId="1459029154">
    <w:abstractNumId w:val="9"/>
  </w:num>
  <w:num w:numId="12" w16cid:durableId="118501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87"/>
    <w:rsid w:val="00003B13"/>
    <w:rsid w:val="00014EA2"/>
    <w:rsid w:val="00022C92"/>
    <w:rsid w:val="0002652A"/>
    <w:rsid w:val="00041D3A"/>
    <w:rsid w:val="00057CFE"/>
    <w:rsid w:val="00067081"/>
    <w:rsid w:val="000671FE"/>
    <w:rsid w:val="00081259"/>
    <w:rsid w:val="00084458"/>
    <w:rsid w:val="00091434"/>
    <w:rsid w:val="000941AA"/>
    <w:rsid w:val="000B27AE"/>
    <w:rsid w:val="000B2A73"/>
    <w:rsid w:val="000B3FA8"/>
    <w:rsid w:val="000B7F4C"/>
    <w:rsid w:val="000C20B3"/>
    <w:rsid w:val="000E1741"/>
    <w:rsid w:val="00103D98"/>
    <w:rsid w:val="00112552"/>
    <w:rsid w:val="00114215"/>
    <w:rsid w:val="00114E7F"/>
    <w:rsid w:val="00142585"/>
    <w:rsid w:val="00154BB9"/>
    <w:rsid w:val="001634D3"/>
    <w:rsid w:val="00170F63"/>
    <w:rsid w:val="00171021"/>
    <w:rsid w:val="00173C46"/>
    <w:rsid w:val="00185E46"/>
    <w:rsid w:val="00192437"/>
    <w:rsid w:val="001A3E89"/>
    <w:rsid w:val="001E6E33"/>
    <w:rsid w:val="001F3112"/>
    <w:rsid w:val="00202537"/>
    <w:rsid w:val="00205879"/>
    <w:rsid w:val="00226092"/>
    <w:rsid w:val="00232AB3"/>
    <w:rsid w:val="00254515"/>
    <w:rsid w:val="00254722"/>
    <w:rsid w:val="002563B5"/>
    <w:rsid w:val="00271613"/>
    <w:rsid w:val="00275FEE"/>
    <w:rsid w:val="00284FD7"/>
    <w:rsid w:val="00285CD3"/>
    <w:rsid w:val="002966F7"/>
    <w:rsid w:val="00297726"/>
    <w:rsid w:val="00297897"/>
    <w:rsid w:val="002B420E"/>
    <w:rsid w:val="002B5B9B"/>
    <w:rsid w:val="002C2825"/>
    <w:rsid w:val="002D0827"/>
    <w:rsid w:val="002D1BBC"/>
    <w:rsid w:val="002D55C1"/>
    <w:rsid w:val="002F1C25"/>
    <w:rsid w:val="002F4072"/>
    <w:rsid w:val="002F6666"/>
    <w:rsid w:val="00305626"/>
    <w:rsid w:val="00315A81"/>
    <w:rsid w:val="00360774"/>
    <w:rsid w:val="00360855"/>
    <w:rsid w:val="003611C1"/>
    <w:rsid w:val="00381186"/>
    <w:rsid w:val="003942B7"/>
    <w:rsid w:val="0039489B"/>
    <w:rsid w:val="00394FDA"/>
    <w:rsid w:val="00395BBC"/>
    <w:rsid w:val="003D7E29"/>
    <w:rsid w:val="003F5BA6"/>
    <w:rsid w:val="004022F8"/>
    <w:rsid w:val="00434381"/>
    <w:rsid w:val="00442837"/>
    <w:rsid w:val="004430DC"/>
    <w:rsid w:val="00456337"/>
    <w:rsid w:val="004762B8"/>
    <w:rsid w:val="00495B87"/>
    <w:rsid w:val="004A6ACC"/>
    <w:rsid w:val="004E7CB8"/>
    <w:rsid w:val="004F021E"/>
    <w:rsid w:val="005405D1"/>
    <w:rsid w:val="00543BE4"/>
    <w:rsid w:val="005514FD"/>
    <w:rsid w:val="00552265"/>
    <w:rsid w:val="005A2028"/>
    <w:rsid w:val="005B5ADF"/>
    <w:rsid w:val="005C2621"/>
    <w:rsid w:val="005D3255"/>
    <w:rsid w:val="005D72CB"/>
    <w:rsid w:val="005E7D51"/>
    <w:rsid w:val="005F4273"/>
    <w:rsid w:val="006112A4"/>
    <w:rsid w:val="00624ADB"/>
    <w:rsid w:val="006358BC"/>
    <w:rsid w:val="00652ACB"/>
    <w:rsid w:val="00660CDD"/>
    <w:rsid w:val="0074426D"/>
    <w:rsid w:val="00747953"/>
    <w:rsid w:val="00763252"/>
    <w:rsid w:val="00771228"/>
    <w:rsid w:val="007824C6"/>
    <w:rsid w:val="00787168"/>
    <w:rsid w:val="007A5227"/>
    <w:rsid w:val="007A7D2D"/>
    <w:rsid w:val="007B027D"/>
    <w:rsid w:val="007B1C3D"/>
    <w:rsid w:val="007E6B4B"/>
    <w:rsid w:val="007F3EF2"/>
    <w:rsid w:val="007F708D"/>
    <w:rsid w:val="008005B6"/>
    <w:rsid w:val="0080362C"/>
    <w:rsid w:val="00831608"/>
    <w:rsid w:val="00873290"/>
    <w:rsid w:val="0089789E"/>
    <w:rsid w:val="008A466B"/>
    <w:rsid w:val="008B053A"/>
    <w:rsid w:val="008C236F"/>
    <w:rsid w:val="008C4636"/>
    <w:rsid w:val="008D10F6"/>
    <w:rsid w:val="008D1192"/>
    <w:rsid w:val="008D4E8F"/>
    <w:rsid w:val="008F58CB"/>
    <w:rsid w:val="008F60D1"/>
    <w:rsid w:val="009049EF"/>
    <w:rsid w:val="00907526"/>
    <w:rsid w:val="00917357"/>
    <w:rsid w:val="009433DF"/>
    <w:rsid w:val="00947E19"/>
    <w:rsid w:val="0095132F"/>
    <w:rsid w:val="0096463D"/>
    <w:rsid w:val="00977394"/>
    <w:rsid w:val="0098193A"/>
    <w:rsid w:val="00983084"/>
    <w:rsid w:val="00984C0B"/>
    <w:rsid w:val="009A2E9F"/>
    <w:rsid w:val="009A6A27"/>
    <w:rsid w:val="009B7D05"/>
    <w:rsid w:val="009D2D8E"/>
    <w:rsid w:val="009D7193"/>
    <w:rsid w:val="00A020C0"/>
    <w:rsid w:val="00A133E5"/>
    <w:rsid w:val="00A1535B"/>
    <w:rsid w:val="00A16767"/>
    <w:rsid w:val="00A24A79"/>
    <w:rsid w:val="00A303BC"/>
    <w:rsid w:val="00A36361"/>
    <w:rsid w:val="00A40677"/>
    <w:rsid w:val="00A41411"/>
    <w:rsid w:val="00A450E2"/>
    <w:rsid w:val="00A50ACB"/>
    <w:rsid w:val="00A5449E"/>
    <w:rsid w:val="00A60001"/>
    <w:rsid w:val="00A66ECB"/>
    <w:rsid w:val="00A978A3"/>
    <w:rsid w:val="00AA1047"/>
    <w:rsid w:val="00AB00A3"/>
    <w:rsid w:val="00AC0C8E"/>
    <w:rsid w:val="00AF3C34"/>
    <w:rsid w:val="00AF4104"/>
    <w:rsid w:val="00AF5A8D"/>
    <w:rsid w:val="00B00582"/>
    <w:rsid w:val="00B1536C"/>
    <w:rsid w:val="00B6333B"/>
    <w:rsid w:val="00B64547"/>
    <w:rsid w:val="00B6708F"/>
    <w:rsid w:val="00B84815"/>
    <w:rsid w:val="00B9684C"/>
    <w:rsid w:val="00B97C33"/>
    <w:rsid w:val="00BE70E2"/>
    <w:rsid w:val="00BF38B2"/>
    <w:rsid w:val="00C04D00"/>
    <w:rsid w:val="00C11503"/>
    <w:rsid w:val="00C11F13"/>
    <w:rsid w:val="00C137ED"/>
    <w:rsid w:val="00C21B82"/>
    <w:rsid w:val="00C33132"/>
    <w:rsid w:val="00C34A79"/>
    <w:rsid w:val="00C36184"/>
    <w:rsid w:val="00C507BC"/>
    <w:rsid w:val="00C54522"/>
    <w:rsid w:val="00C571FB"/>
    <w:rsid w:val="00C755E5"/>
    <w:rsid w:val="00C75E0F"/>
    <w:rsid w:val="00C90266"/>
    <w:rsid w:val="00CC53C3"/>
    <w:rsid w:val="00CF59A6"/>
    <w:rsid w:val="00D03D40"/>
    <w:rsid w:val="00D15983"/>
    <w:rsid w:val="00D21DAE"/>
    <w:rsid w:val="00D2329A"/>
    <w:rsid w:val="00D32AF2"/>
    <w:rsid w:val="00D41746"/>
    <w:rsid w:val="00D43DED"/>
    <w:rsid w:val="00D52B41"/>
    <w:rsid w:val="00D6299C"/>
    <w:rsid w:val="00DA29FC"/>
    <w:rsid w:val="00DB37F0"/>
    <w:rsid w:val="00DC2015"/>
    <w:rsid w:val="00DE4009"/>
    <w:rsid w:val="00DF1E8C"/>
    <w:rsid w:val="00E010C7"/>
    <w:rsid w:val="00E174DD"/>
    <w:rsid w:val="00E2407C"/>
    <w:rsid w:val="00E260FD"/>
    <w:rsid w:val="00E37146"/>
    <w:rsid w:val="00E42810"/>
    <w:rsid w:val="00E66551"/>
    <w:rsid w:val="00E85F25"/>
    <w:rsid w:val="00E86FB4"/>
    <w:rsid w:val="00E920D8"/>
    <w:rsid w:val="00EA7F13"/>
    <w:rsid w:val="00EB026D"/>
    <w:rsid w:val="00EB25EE"/>
    <w:rsid w:val="00EB5DF8"/>
    <w:rsid w:val="00EE054A"/>
    <w:rsid w:val="00EF37BB"/>
    <w:rsid w:val="00EF3D08"/>
    <w:rsid w:val="00EF7287"/>
    <w:rsid w:val="00EF75B4"/>
    <w:rsid w:val="00F27A6B"/>
    <w:rsid w:val="00F33C01"/>
    <w:rsid w:val="00F37A3F"/>
    <w:rsid w:val="00F42403"/>
    <w:rsid w:val="00F625B5"/>
    <w:rsid w:val="00F67CB1"/>
    <w:rsid w:val="00FA6124"/>
    <w:rsid w:val="00FB08AF"/>
    <w:rsid w:val="00FB404C"/>
    <w:rsid w:val="00FC0269"/>
    <w:rsid w:val="00FD36E3"/>
    <w:rsid w:val="00FE0B73"/>
    <w:rsid w:val="00FE1EC8"/>
    <w:rsid w:val="00FE29F9"/>
    <w:rsid w:val="00FF4418"/>
    <w:rsid w:val="00FF7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B7EF8"/>
  <w15:chartTrackingRefBased/>
  <w15:docId w15:val="{A0516950-6802-7149-8546-7CC2C293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551"/>
    <w:rPr>
      <w:rFonts w:ascii="Arial" w:hAnsi="Arial"/>
    </w:rPr>
  </w:style>
  <w:style w:type="paragraph" w:styleId="Heading1">
    <w:name w:val="heading 1"/>
    <w:basedOn w:val="Normal"/>
    <w:next w:val="Normal"/>
    <w:link w:val="Heading1Char"/>
    <w:uiPriority w:val="9"/>
    <w:qFormat/>
    <w:rsid w:val="00EF72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2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2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2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F72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F728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728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728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728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2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2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2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2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2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2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2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2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287"/>
    <w:rPr>
      <w:rFonts w:eastAsiaTheme="majorEastAsia" w:cstheme="majorBidi"/>
      <w:color w:val="272727" w:themeColor="text1" w:themeTint="D8"/>
    </w:rPr>
  </w:style>
  <w:style w:type="paragraph" w:styleId="Title">
    <w:name w:val="Title"/>
    <w:basedOn w:val="Normal"/>
    <w:next w:val="Normal"/>
    <w:link w:val="TitleChar"/>
    <w:uiPriority w:val="10"/>
    <w:qFormat/>
    <w:rsid w:val="00EF72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2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28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2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2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7287"/>
    <w:rPr>
      <w:rFonts w:ascii="Arial" w:hAnsi="Arial"/>
      <w:i/>
      <w:iCs/>
      <w:color w:val="404040" w:themeColor="text1" w:themeTint="BF"/>
    </w:rPr>
  </w:style>
  <w:style w:type="paragraph" w:styleId="ListParagraph">
    <w:name w:val="List Paragraph"/>
    <w:basedOn w:val="Normal"/>
    <w:uiPriority w:val="34"/>
    <w:qFormat/>
    <w:rsid w:val="00EF7287"/>
    <w:pPr>
      <w:ind w:left="720"/>
      <w:contextualSpacing/>
    </w:pPr>
  </w:style>
  <w:style w:type="character" w:styleId="IntenseEmphasis">
    <w:name w:val="Intense Emphasis"/>
    <w:basedOn w:val="DefaultParagraphFont"/>
    <w:uiPriority w:val="21"/>
    <w:qFormat/>
    <w:rsid w:val="00EF7287"/>
    <w:rPr>
      <w:i/>
      <w:iCs/>
      <w:color w:val="0F4761" w:themeColor="accent1" w:themeShade="BF"/>
    </w:rPr>
  </w:style>
  <w:style w:type="paragraph" w:styleId="IntenseQuote">
    <w:name w:val="Intense Quote"/>
    <w:basedOn w:val="Normal"/>
    <w:next w:val="Normal"/>
    <w:link w:val="IntenseQuoteChar"/>
    <w:uiPriority w:val="30"/>
    <w:qFormat/>
    <w:rsid w:val="00EF72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287"/>
    <w:rPr>
      <w:rFonts w:ascii="Arial" w:hAnsi="Arial"/>
      <w:i/>
      <w:iCs/>
      <w:color w:val="0F4761" w:themeColor="accent1" w:themeShade="BF"/>
    </w:rPr>
  </w:style>
  <w:style w:type="character" w:styleId="IntenseReference">
    <w:name w:val="Intense Reference"/>
    <w:basedOn w:val="DefaultParagraphFont"/>
    <w:uiPriority w:val="32"/>
    <w:qFormat/>
    <w:rsid w:val="00EF7287"/>
    <w:rPr>
      <w:b/>
      <w:bCs/>
      <w:smallCaps/>
      <w:color w:val="0F4761" w:themeColor="accent1" w:themeShade="BF"/>
      <w:spacing w:val="5"/>
    </w:rPr>
  </w:style>
  <w:style w:type="character" w:styleId="Hyperlink">
    <w:name w:val="Hyperlink"/>
    <w:basedOn w:val="DefaultParagraphFont"/>
    <w:uiPriority w:val="99"/>
    <w:unhideWhenUsed/>
    <w:rsid w:val="003611C1"/>
    <w:rPr>
      <w:color w:val="467886" w:themeColor="hyperlink"/>
      <w:u w:val="single"/>
    </w:rPr>
  </w:style>
  <w:style w:type="character" w:styleId="UnresolvedMention">
    <w:name w:val="Unresolved Mention"/>
    <w:basedOn w:val="DefaultParagraphFont"/>
    <w:uiPriority w:val="99"/>
    <w:semiHidden/>
    <w:unhideWhenUsed/>
    <w:rsid w:val="003611C1"/>
    <w:rPr>
      <w:color w:val="605E5C"/>
      <w:shd w:val="clear" w:color="auto" w:fill="E1DFDD"/>
    </w:rPr>
  </w:style>
  <w:style w:type="paragraph" w:styleId="Header">
    <w:name w:val="header"/>
    <w:basedOn w:val="Normal"/>
    <w:link w:val="HeaderChar"/>
    <w:uiPriority w:val="99"/>
    <w:unhideWhenUsed/>
    <w:rsid w:val="00D15983"/>
    <w:pPr>
      <w:tabs>
        <w:tab w:val="center" w:pos="4513"/>
        <w:tab w:val="right" w:pos="9026"/>
      </w:tabs>
    </w:pPr>
  </w:style>
  <w:style w:type="character" w:customStyle="1" w:styleId="HeaderChar">
    <w:name w:val="Header Char"/>
    <w:basedOn w:val="DefaultParagraphFont"/>
    <w:link w:val="Header"/>
    <w:uiPriority w:val="99"/>
    <w:rsid w:val="00D15983"/>
    <w:rPr>
      <w:rFonts w:ascii="Arial" w:hAnsi="Arial"/>
    </w:rPr>
  </w:style>
  <w:style w:type="paragraph" w:styleId="Footer">
    <w:name w:val="footer"/>
    <w:basedOn w:val="Normal"/>
    <w:link w:val="FooterChar"/>
    <w:uiPriority w:val="99"/>
    <w:unhideWhenUsed/>
    <w:rsid w:val="00D15983"/>
    <w:pPr>
      <w:tabs>
        <w:tab w:val="center" w:pos="4513"/>
        <w:tab w:val="right" w:pos="9026"/>
      </w:tabs>
    </w:pPr>
  </w:style>
  <w:style w:type="character" w:customStyle="1" w:styleId="FooterChar">
    <w:name w:val="Footer Char"/>
    <w:basedOn w:val="DefaultParagraphFont"/>
    <w:link w:val="Footer"/>
    <w:uiPriority w:val="99"/>
    <w:rsid w:val="00D1598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smontcouncil@hot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Chaplin</dc:creator>
  <cp:keywords/>
  <dc:description/>
  <cp:lastModifiedBy>Grosmont Community Council</cp:lastModifiedBy>
  <cp:revision>16</cp:revision>
  <cp:lastPrinted>2025-10-08T16:02:00Z</cp:lastPrinted>
  <dcterms:created xsi:type="dcterms:W3CDTF">2025-10-16T08:59:00Z</dcterms:created>
  <dcterms:modified xsi:type="dcterms:W3CDTF">2025-10-29T07:32:00Z</dcterms:modified>
</cp:coreProperties>
</file>